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53" w:rsidRDefault="00E81353">
      <w:pPr>
        <w:ind w:right="-520"/>
        <w:rPr>
          <w:rFonts w:ascii="Calibri" w:eastAsia="Calibri" w:hAnsi="Calibri" w:cs="Calibri"/>
          <w:sz w:val="16"/>
          <w:szCs w:val="16"/>
        </w:rPr>
      </w:pPr>
    </w:p>
    <w:tbl>
      <w:tblPr>
        <w:tblStyle w:val="a"/>
        <w:tblW w:w="14459" w:type="dxa"/>
        <w:tblInd w:w="-5" w:type="dxa"/>
        <w:tblLayout w:type="fixed"/>
        <w:tblLook w:val="0400" w:firstRow="0" w:lastRow="0" w:firstColumn="0" w:lastColumn="0" w:noHBand="0" w:noVBand="1"/>
      </w:tblPr>
      <w:tblGrid>
        <w:gridCol w:w="1500"/>
        <w:gridCol w:w="12959"/>
      </w:tblGrid>
      <w:tr w:rsidR="00E81353">
        <w:trPr>
          <w:trHeight w:val="300"/>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353" w:rsidRDefault="00AC43C6">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rPr>
              <w:drawing>
                <wp:inline distT="0" distB="0" distL="0" distR="0">
                  <wp:extent cx="271522" cy="28036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1522" cy="280366"/>
                          </a:xfrm>
                          <a:prstGeom prst="rect">
                            <a:avLst/>
                          </a:prstGeom>
                          <a:ln/>
                        </pic:spPr>
                      </pic:pic>
                    </a:graphicData>
                  </a:graphic>
                </wp:inline>
              </w:drawing>
            </w:r>
          </w:p>
        </w:tc>
        <w:tc>
          <w:tcPr>
            <w:tcW w:w="12959" w:type="dxa"/>
            <w:tcBorders>
              <w:top w:val="single" w:sz="4" w:space="0" w:color="000000"/>
              <w:left w:val="nil"/>
              <w:bottom w:val="single" w:sz="4" w:space="0" w:color="000000"/>
              <w:right w:val="single" w:sz="4" w:space="0" w:color="000000"/>
            </w:tcBorders>
            <w:shd w:val="clear" w:color="auto" w:fill="E5B9B7"/>
            <w:vAlign w:val="bottom"/>
          </w:tcPr>
          <w:p w:rsidR="00E81353" w:rsidRDefault="00AC43C6">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rPr>
              <w:t>Kingfisher PSHE Curriculum</w:t>
            </w:r>
          </w:p>
        </w:tc>
      </w:tr>
      <w:tr w:rsidR="00E81353">
        <w:trPr>
          <w:trHeight w:val="300"/>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1353" w:rsidRDefault="00E81353">
            <w:pPr>
              <w:rPr>
                <w:rFonts w:ascii="Calibri" w:eastAsia="Calibri" w:hAnsi="Calibri" w:cs="Calibri"/>
                <w:color w:val="3A3A3A"/>
                <w:sz w:val="22"/>
                <w:szCs w:val="22"/>
              </w:rPr>
            </w:pPr>
          </w:p>
          <w:p w:rsidR="00E81353" w:rsidRDefault="00AC43C6">
            <w:pPr>
              <w:rPr>
                <w:rFonts w:ascii="Calibri" w:eastAsia="Calibri" w:hAnsi="Calibri" w:cs="Calibri"/>
                <w:color w:val="000000"/>
                <w:sz w:val="20"/>
                <w:szCs w:val="20"/>
              </w:rPr>
            </w:pPr>
            <w:r>
              <w:rPr>
                <w:rFonts w:ascii="Calibri" w:eastAsia="Calibri" w:hAnsi="Calibri" w:cs="Calibri"/>
                <w:color w:val="000000"/>
                <w:sz w:val="20"/>
                <w:szCs w:val="20"/>
              </w:rPr>
              <w:t>In the Kingfisher partnership, we strive for all children to develop good relationships with all members of our school community and beyond. All of us will have mutual respect and understand that we are all unique with different gifts. Children will be able to problem solve when things go wrong with relationships. They will know how to keep themselves safe, both physically and mentally.</w:t>
            </w:r>
          </w:p>
          <w:p w:rsidR="00E81353" w:rsidRDefault="00AC43C6">
            <w:pPr>
              <w:rPr>
                <w:rFonts w:ascii="Calibri" w:eastAsia="Calibri" w:hAnsi="Calibri" w:cs="Calibri"/>
                <w:sz w:val="20"/>
                <w:szCs w:val="20"/>
              </w:rPr>
            </w:pPr>
            <w:r>
              <w:rPr>
                <w:rFonts w:ascii="Calibri" w:eastAsia="Calibri" w:hAnsi="Calibri" w:cs="Calibri"/>
                <w:color w:val="000000"/>
                <w:sz w:val="20"/>
                <w:szCs w:val="20"/>
              </w:rPr>
              <w:t xml:space="preserve">Our PSHE curriculum focuses on a range of areas, such as, learning behaviours, emotions, bullying, healthy relationships, rules and responsibilities, our community, growth </w:t>
            </w:r>
            <w:proofErr w:type="spellStart"/>
            <w:r>
              <w:rPr>
                <w:rFonts w:ascii="Calibri" w:eastAsia="Calibri" w:hAnsi="Calibri" w:cs="Calibri"/>
                <w:color w:val="000000"/>
                <w:sz w:val="20"/>
                <w:szCs w:val="20"/>
              </w:rPr>
              <w:t>mindset</w:t>
            </w:r>
            <w:proofErr w:type="spellEnd"/>
            <w:r>
              <w:rPr>
                <w:rFonts w:ascii="Calibri" w:eastAsia="Calibri" w:hAnsi="Calibri" w:cs="Calibri"/>
                <w:color w:val="000000"/>
                <w:sz w:val="20"/>
                <w:szCs w:val="20"/>
              </w:rPr>
              <w:t>, healthy lifestyles and relationships and sex education. </w:t>
            </w:r>
          </w:p>
          <w:p w:rsidR="00E81353" w:rsidRDefault="00E81353">
            <w:pPr>
              <w:rPr>
                <w:rFonts w:ascii="Calibri" w:eastAsia="Calibri" w:hAnsi="Calibri" w:cs="Calibri"/>
                <w:sz w:val="20"/>
                <w:szCs w:val="20"/>
              </w:rPr>
            </w:pPr>
          </w:p>
          <w:p w:rsidR="00E81353" w:rsidRDefault="00AC43C6">
            <w:pPr>
              <w:rPr>
                <w:rFonts w:ascii="Calibri" w:eastAsia="Calibri" w:hAnsi="Calibri" w:cs="Calibri"/>
                <w:sz w:val="20"/>
                <w:szCs w:val="20"/>
              </w:rPr>
            </w:pPr>
            <w:r>
              <w:rPr>
                <w:rFonts w:ascii="Calibri" w:eastAsia="Calibri" w:hAnsi="Calibri" w:cs="Calibri"/>
                <w:color w:val="000000"/>
                <w:sz w:val="20"/>
                <w:szCs w:val="20"/>
              </w:rPr>
              <w:t xml:space="preserve">The curriculum is taught on a rolling programme as we have mixed age classes. When we deliver relationships and sex education the children will be taught in their individual year groups. We </w:t>
            </w:r>
            <w:r>
              <w:rPr>
                <w:rFonts w:ascii="Calibri" w:eastAsia="Calibri" w:hAnsi="Calibri" w:cs="Calibri"/>
                <w:sz w:val="20"/>
                <w:szCs w:val="20"/>
              </w:rPr>
              <w:t>use the Educator</w:t>
            </w:r>
            <w:r>
              <w:rPr>
                <w:rFonts w:ascii="Calibri" w:eastAsia="Calibri" w:hAnsi="Calibri" w:cs="Calibri"/>
                <w:color w:val="000000"/>
                <w:sz w:val="20"/>
                <w:szCs w:val="20"/>
              </w:rPr>
              <w:t xml:space="preserve"> Solutions scheme for this which has been developed to meet the statutory guidance.</w:t>
            </w:r>
          </w:p>
          <w:p w:rsidR="00E81353" w:rsidRDefault="00E81353">
            <w:pPr>
              <w:rPr>
                <w:rFonts w:ascii="Calibri" w:eastAsia="Calibri" w:hAnsi="Calibri" w:cs="Calibri"/>
                <w:sz w:val="20"/>
                <w:szCs w:val="20"/>
              </w:rPr>
            </w:pPr>
          </w:p>
          <w:p w:rsidR="00E81353" w:rsidRDefault="00AC43C6">
            <w:pPr>
              <w:rPr>
                <w:rFonts w:ascii="Calibri" w:eastAsia="Calibri" w:hAnsi="Calibri" w:cs="Calibri"/>
                <w:sz w:val="20"/>
                <w:szCs w:val="20"/>
              </w:rPr>
            </w:pPr>
            <w:r>
              <w:rPr>
                <w:rFonts w:ascii="Calibri" w:eastAsia="Calibri" w:hAnsi="Calibri" w:cs="Calibri"/>
                <w:color w:val="000000"/>
                <w:sz w:val="20"/>
                <w:szCs w:val="20"/>
              </w:rPr>
              <w:t>In EYFS, children are given opportunities to practise the skills taught in their PSHE lessons through the provision the</w:t>
            </w:r>
            <w:r>
              <w:rPr>
                <w:rFonts w:ascii="Calibri" w:eastAsia="Calibri" w:hAnsi="Calibri" w:cs="Calibri"/>
                <w:sz w:val="20"/>
                <w:szCs w:val="20"/>
              </w:rPr>
              <w:t xml:space="preserve"> adults</w:t>
            </w:r>
            <w:r>
              <w:rPr>
                <w:rFonts w:ascii="Calibri" w:eastAsia="Calibri" w:hAnsi="Calibri" w:cs="Calibri"/>
                <w:color w:val="000000"/>
                <w:sz w:val="20"/>
                <w:szCs w:val="20"/>
              </w:rPr>
              <w:t xml:space="preserve"> provide.</w:t>
            </w:r>
          </w:p>
          <w:p w:rsidR="00E81353" w:rsidRDefault="00E81353">
            <w:pPr>
              <w:rPr>
                <w:rFonts w:ascii="Calibri" w:eastAsia="Calibri" w:hAnsi="Calibri" w:cs="Calibri"/>
                <w:sz w:val="20"/>
                <w:szCs w:val="20"/>
              </w:rPr>
            </w:pPr>
          </w:p>
          <w:p w:rsidR="00E81353" w:rsidRDefault="00AC43C6">
            <w:pPr>
              <w:rPr>
                <w:rFonts w:ascii="Calibri" w:eastAsia="Calibri" w:hAnsi="Calibri" w:cs="Calibri"/>
                <w:sz w:val="20"/>
                <w:szCs w:val="20"/>
              </w:rPr>
            </w:pPr>
            <w:r>
              <w:rPr>
                <w:rFonts w:ascii="Calibri" w:eastAsia="Calibri" w:hAnsi="Calibri" w:cs="Calibri"/>
                <w:color w:val="000000"/>
                <w:sz w:val="20"/>
                <w:szCs w:val="20"/>
              </w:rPr>
              <w:t>As part of our behaviour policy we have a restorative approach. Children are encouraged to talk about what has happened, think about the feelings of others, about how they might do things differently next time and what they can do now to put things right again.</w:t>
            </w:r>
          </w:p>
          <w:p w:rsidR="00E81353" w:rsidRDefault="00E81353">
            <w:pPr>
              <w:rPr>
                <w:rFonts w:ascii="Calibri" w:eastAsia="Calibri" w:hAnsi="Calibri" w:cs="Calibri"/>
                <w:color w:val="000000"/>
                <w:sz w:val="22"/>
                <w:szCs w:val="22"/>
              </w:rPr>
            </w:pPr>
          </w:p>
          <w:p w:rsidR="00E81353" w:rsidRDefault="00AC43C6">
            <w:pPr>
              <w:rPr>
                <w:rFonts w:ascii="Calibri" w:eastAsia="Calibri" w:hAnsi="Calibri" w:cs="Calibri"/>
                <w:sz w:val="22"/>
                <w:szCs w:val="22"/>
              </w:rPr>
            </w:pPr>
            <w:r>
              <w:rPr>
                <w:rFonts w:ascii="Calibri" w:eastAsia="Calibri" w:hAnsi="Calibri" w:cs="Calibri"/>
                <w:sz w:val="22"/>
                <w:szCs w:val="22"/>
              </w:rPr>
              <w:t>PSHE is broken up into four ribbons of knowledge. These are the main areas of PSHE and then each area is broken down into more detail. The four ribbons are:</w:t>
            </w:r>
          </w:p>
          <w:p w:rsidR="00E81353" w:rsidRDefault="00AC43C6">
            <w:pPr>
              <w:rPr>
                <w:rFonts w:ascii="Calibri" w:eastAsia="Calibri" w:hAnsi="Calibri" w:cs="Calibri"/>
                <w:sz w:val="22"/>
                <w:szCs w:val="22"/>
              </w:rPr>
            </w:pPr>
            <w:r>
              <w:rPr>
                <w:rFonts w:ascii="Calibri" w:eastAsia="Calibri" w:hAnsi="Calibri" w:cs="Calibri"/>
                <w:sz w:val="22"/>
                <w:szCs w:val="22"/>
              </w:rPr>
              <w:t>health and well-being, relationships, living in the wider world and sex education.</w:t>
            </w:r>
          </w:p>
          <w:p w:rsidR="00E81353" w:rsidRDefault="00E81353">
            <w:pPr>
              <w:rPr>
                <w:rFonts w:ascii="Calibri" w:eastAsia="Calibri" w:hAnsi="Calibri" w:cs="Calibri"/>
                <w:color w:val="000000"/>
                <w:sz w:val="22"/>
                <w:szCs w:val="22"/>
              </w:rPr>
            </w:pPr>
          </w:p>
        </w:tc>
      </w:tr>
    </w:tbl>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pPr>
        <w:ind w:right="-520"/>
        <w:rPr>
          <w:rFonts w:ascii="Calibri" w:eastAsia="Calibri" w:hAnsi="Calibri" w:cs="Calibri"/>
          <w:sz w:val="16"/>
          <w:szCs w:val="16"/>
        </w:rPr>
      </w:pPr>
    </w:p>
    <w:p w:rsidR="00FF0AE0" w:rsidRDefault="00FF0AE0" w:rsidP="00FF0AE0">
      <w:pPr>
        <w:rPr>
          <w:sz w:val="16"/>
          <w:szCs w:val="16"/>
        </w:rPr>
      </w:pPr>
      <w:r w:rsidRPr="009865B4">
        <w:rPr>
          <w:sz w:val="16"/>
          <w:szCs w:val="16"/>
        </w:rPr>
        <w:lastRenderedPageBreak/>
        <w:t>Curriculum coverage 2022-2023    EYFS/KS1 Year C, KS2 Year A</w:t>
      </w:r>
    </w:p>
    <w:p w:rsidR="00FF0AE0" w:rsidRPr="009865B4" w:rsidRDefault="00FF0AE0" w:rsidP="00FF0AE0">
      <w:pPr>
        <w:rPr>
          <w:sz w:val="16"/>
          <w:szCs w:val="16"/>
        </w:rPr>
      </w:pPr>
      <w:bookmarkStart w:id="0" w:name="_GoBack"/>
      <w:bookmarkEnd w:id="0"/>
    </w:p>
    <w:tbl>
      <w:tblPr>
        <w:tblStyle w:val="TableGrid"/>
        <w:tblW w:w="0" w:type="auto"/>
        <w:tblLook w:val="04A0" w:firstRow="1" w:lastRow="0" w:firstColumn="1" w:lastColumn="0" w:noHBand="0" w:noVBand="1"/>
      </w:tblPr>
      <w:tblGrid>
        <w:gridCol w:w="912"/>
        <w:gridCol w:w="1301"/>
        <w:gridCol w:w="1766"/>
        <w:gridCol w:w="2000"/>
        <w:gridCol w:w="1458"/>
        <w:gridCol w:w="1804"/>
        <w:gridCol w:w="1554"/>
        <w:gridCol w:w="992"/>
        <w:gridCol w:w="1150"/>
        <w:gridCol w:w="1172"/>
      </w:tblGrid>
      <w:tr w:rsidR="00FF0AE0" w:rsidRPr="009865B4" w:rsidTr="00310F1B">
        <w:tc>
          <w:tcPr>
            <w:tcW w:w="859" w:type="dxa"/>
          </w:tcPr>
          <w:p w:rsidR="00FF0AE0" w:rsidRPr="009865B4" w:rsidRDefault="00FF0AE0" w:rsidP="00310F1B">
            <w:pPr>
              <w:rPr>
                <w:sz w:val="16"/>
                <w:szCs w:val="16"/>
              </w:rPr>
            </w:pPr>
            <w:r w:rsidRPr="009865B4">
              <w:rPr>
                <w:sz w:val="16"/>
                <w:szCs w:val="16"/>
              </w:rPr>
              <w:t>Year group</w:t>
            </w:r>
          </w:p>
        </w:tc>
        <w:tc>
          <w:tcPr>
            <w:tcW w:w="1301" w:type="dxa"/>
          </w:tcPr>
          <w:p w:rsidR="00FF0AE0" w:rsidRPr="009865B4" w:rsidRDefault="00FF0AE0" w:rsidP="00310F1B">
            <w:pPr>
              <w:rPr>
                <w:sz w:val="16"/>
                <w:szCs w:val="16"/>
              </w:rPr>
            </w:pPr>
            <w:r w:rsidRPr="009865B4">
              <w:rPr>
                <w:sz w:val="16"/>
                <w:szCs w:val="16"/>
              </w:rPr>
              <w:t>Autumn Year A</w:t>
            </w:r>
          </w:p>
        </w:tc>
        <w:tc>
          <w:tcPr>
            <w:tcW w:w="1766" w:type="dxa"/>
          </w:tcPr>
          <w:p w:rsidR="00FF0AE0" w:rsidRPr="009865B4" w:rsidRDefault="00FF0AE0" w:rsidP="00310F1B">
            <w:pPr>
              <w:rPr>
                <w:sz w:val="16"/>
                <w:szCs w:val="16"/>
              </w:rPr>
            </w:pPr>
            <w:r w:rsidRPr="009865B4">
              <w:rPr>
                <w:sz w:val="16"/>
                <w:szCs w:val="16"/>
              </w:rPr>
              <w:t>Spring Year A</w:t>
            </w:r>
          </w:p>
        </w:tc>
        <w:tc>
          <w:tcPr>
            <w:tcW w:w="2000" w:type="dxa"/>
          </w:tcPr>
          <w:p w:rsidR="00FF0AE0" w:rsidRPr="009865B4" w:rsidRDefault="00FF0AE0" w:rsidP="00310F1B">
            <w:pPr>
              <w:rPr>
                <w:sz w:val="16"/>
                <w:szCs w:val="16"/>
              </w:rPr>
            </w:pPr>
            <w:r w:rsidRPr="009865B4">
              <w:rPr>
                <w:sz w:val="16"/>
                <w:szCs w:val="16"/>
              </w:rPr>
              <w:t>Summer Year A</w:t>
            </w:r>
          </w:p>
        </w:tc>
        <w:tc>
          <w:tcPr>
            <w:tcW w:w="1458" w:type="dxa"/>
          </w:tcPr>
          <w:p w:rsidR="00FF0AE0" w:rsidRPr="009865B4" w:rsidRDefault="00FF0AE0" w:rsidP="00310F1B">
            <w:pPr>
              <w:rPr>
                <w:sz w:val="16"/>
                <w:szCs w:val="16"/>
              </w:rPr>
            </w:pPr>
            <w:r w:rsidRPr="009865B4">
              <w:rPr>
                <w:sz w:val="16"/>
                <w:szCs w:val="16"/>
              </w:rPr>
              <w:t>Autumn Year B</w:t>
            </w:r>
          </w:p>
        </w:tc>
        <w:tc>
          <w:tcPr>
            <w:tcW w:w="1804" w:type="dxa"/>
          </w:tcPr>
          <w:p w:rsidR="00FF0AE0" w:rsidRPr="009865B4" w:rsidRDefault="00FF0AE0" w:rsidP="00310F1B">
            <w:pPr>
              <w:rPr>
                <w:sz w:val="16"/>
                <w:szCs w:val="16"/>
              </w:rPr>
            </w:pPr>
            <w:r w:rsidRPr="009865B4">
              <w:rPr>
                <w:sz w:val="16"/>
                <w:szCs w:val="16"/>
              </w:rPr>
              <w:t>Spring Year B</w:t>
            </w:r>
          </w:p>
        </w:tc>
        <w:tc>
          <w:tcPr>
            <w:tcW w:w="1459" w:type="dxa"/>
          </w:tcPr>
          <w:p w:rsidR="00FF0AE0" w:rsidRPr="009865B4" w:rsidRDefault="00FF0AE0" w:rsidP="00310F1B">
            <w:pPr>
              <w:rPr>
                <w:sz w:val="16"/>
                <w:szCs w:val="16"/>
              </w:rPr>
            </w:pPr>
            <w:r w:rsidRPr="009865B4">
              <w:rPr>
                <w:sz w:val="16"/>
                <w:szCs w:val="16"/>
              </w:rPr>
              <w:t>Summer Year B</w:t>
            </w:r>
          </w:p>
        </w:tc>
        <w:tc>
          <w:tcPr>
            <w:tcW w:w="987" w:type="dxa"/>
          </w:tcPr>
          <w:p w:rsidR="00FF0AE0" w:rsidRPr="009865B4" w:rsidRDefault="00FF0AE0" w:rsidP="00310F1B">
            <w:pPr>
              <w:rPr>
                <w:sz w:val="16"/>
                <w:szCs w:val="16"/>
              </w:rPr>
            </w:pPr>
            <w:r w:rsidRPr="009865B4">
              <w:rPr>
                <w:sz w:val="16"/>
                <w:szCs w:val="16"/>
              </w:rPr>
              <w:t>Autumn Year C</w:t>
            </w:r>
          </w:p>
        </w:tc>
        <w:tc>
          <w:tcPr>
            <w:tcW w:w="1142" w:type="dxa"/>
          </w:tcPr>
          <w:p w:rsidR="00FF0AE0" w:rsidRPr="009865B4" w:rsidRDefault="00FF0AE0" w:rsidP="00310F1B">
            <w:pPr>
              <w:rPr>
                <w:sz w:val="16"/>
                <w:szCs w:val="16"/>
              </w:rPr>
            </w:pPr>
            <w:r w:rsidRPr="009865B4">
              <w:rPr>
                <w:sz w:val="16"/>
                <w:szCs w:val="16"/>
              </w:rPr>
              <w:t>Spring Year C</w:t>
            </w:r>
          </w:p>
        </w:tc>
        <w:tc>
          <w:tcPr>
            <w:tcW w:w="1172" w:type="dxa"/>
          </w:tcPr>
          <w:p w:rsidR="00FF0AE0" w:rsidRPr="009865B4" w:rsidRDefault="00FF0AE0" w:rsidP="00310F1B">
            <w:pPr>
              <w:rPr>
                <w:sz w:val="16"/>
                <w:szCs w:val="16"/>
              </w:rPr>
            </w:pPr>
            <w:r w:rsidRPr="009865B4">
              <w:rPr>
                <w:sz w:val="16"/>
                <w:szCs w:val="16"/>
              </w:rPr>
              <w:t>Summer Year C</w:t>
            </w:r>
          </w:p>
        </w:tc>
      </w:tr>
      <w:tr w:rsidR="00FF0AE0" w:rsidRPr="009865B4" w:rsidTr="00310F1B">
        <w:trPr>
          <w:trHeight w:val="1192"/>
        </w:trPr>
        <w:tc>
          <w:tcPr>
            <w:tcW w:w="859" w:type="dxa"/>
          </w:tcPr>
          <w:p w:rsidR="00FF0AE0" w:rsidRPr="009865B4" w:rsidRDefault="00FF0AE0" w:rsidP="00310F1B">
            <w:pPr>
              <w:rPr>
                <w:sz w:val="16"/>
                <w:szCs w:val="16"/>
              </w:rPr>
            </w:pPr>
            <w:r w:rsidRPr="009865B4">
              <w:rPr>
                <w:sz w:val="16"/>
                <w:szCs w:val="16"/>
              </w:rPr>
              <w:t>EYFS/KS1</w:t>
            </w:r>
          </w:p>
        </w:tc>
        <w:tc>
          <w:tcPr>
            <w:tcW w:w="1301" w:type="dxa"/>
          </w:tcPr>
          <w:p w:rsidR="00FF0AE0" w:rsidRPr="009865B4" w:rsidRDefault="00FF0AE0" w:rsidP="00310F1B">
            <w:pPr>
              <w:jc w:val="center"/>
              <w:rPr>
                <w:sz w:val="16"/>
                <w:szCs w:val="16"/>
              </w:rPr>
            </w:pPr>
            <w:r w:rsidRPr="009865B4">
              <w:rPr>
                <w:sz w:val="16"/>
                <w:szCs w:val="16"/>
              </w:rPr>
              <w:t>Learning Behaviours</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 xml:space="preserve">Core unit 2- Family and Friends </w:t>
            </w:r>
          </w:p>
        </w:tc>
        <w:tc>
          <w:tcPr>
            <w:tcW w:w="1766" w:type="dxa"/>
          </w:tcPr>
          <w:p w:rsidR="00FF0AE0" w:rsidRPr="009865B4" w:rsidRDefault="00FF0AE0" w:rsidP="00310F1B">
            <w:pPr>
              <w:jc w:val="center"/>
              <w:rPr>
                <w:sz w:val="16"/>
                <w:szCs w:val="16"/>
              </w:rPr>
            </w:pPr>
            <w:r w:rsidRPr="009865B4">
              <w:rPr>
                <w:sz w:val="16"/>
                <w:szCs w:val="16"/>
              </w:rPr>
              <w:t>Core unit 2 - Communication</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Core unit 3 - Rules and responsibilities</w:t>
            </w:r>
          </w:p>
        </w:tc>
        <w:tc>
          <w:tcPr>
            <w:tcW w:w="2000" w:type="dxa"/>
          </w:tcPr>
          <w:p w:rsidR="00FF0AE0" w:rsidRPr="009865B4" w:rsidRDefault="00FF0AE0" w:rsidP="00310F1B">
            <w:pPr>
              <w:jc w:val="center"/>
              <w:rPr>
                <w:sz w:val="16"/>
                <w:szCs w:val="16"/>
              </w:rPr>
            </w:pPr>
            <w:r w:rsidRPr="009865B4">
              <w:rPr>
                <w:sz w:val="16"/>
                <w:szCs w:val="16"/>
              </w:rPr>
              <w:t>Core unit 1 - Healthy Lifestyles/Hygiene</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c>
          <w:tcPr>
            <w:tcW w:w="1458" w:type="dxa"/>
          </w:tcPr>
          <w:p w:rsidR="00FF0AE0" w:rsidRPr="009865B4" w:rsidRDefault="00FF0AE0" w:rsidP="00310F1B">
            <w:pPr>
              <w:jc w:val="center"/>
              <w:rPr>
                <w:sz w:val="16"/>
                <w:szCs w:val="16"/>
              </w:rPr>
            </w:pPr>
            <w:r w:rsidRPr="009865B4">
              <w:rPr>
                <w:sz w:val="16"/>
                <w:szCs w:val="16"/>
              </w:rPr>
              <w:t>Learning Behaviours</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Core unit 1 - Keeping safe</w:t>
            </w:r>
          </w:p>
        </w:tc>
        <w:tc>
          <w:tcPr>
            <w:tcW w:w="1804" w:type="dxa"/>
          </w:tcPr>
          <w:p w:rsidR="00FF0AE0" w:rsidRPr="009865B4" w:rsidRDefault="00FF0AE0" w:rsidP="00310F1B">
            <w:pPr>
              <w:jc w:val="center"/>
              <w:rPr>
                <w:sz w:val="16"/>
                <w:szCs w:val="16"/>
              </w:rPr>
            </w:pPr>
            <w:r w:rsidRPr="009865B4">
              <w:rPr>
                <w:sz w:val="16"/>
                <w:szCs w:val="16"/>
              </w:rPr>
              <w:t>Core unit 2 - Fairness</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Core unit 2 - Bullying</w:t>
            </w:r>
          </w:p>
        </w:tc>
        <w:tc>
          <w:tcPr>
            <w:tcW w:w="1459" w:type="dxa"/>
          </w:tcPr>
          <w:p w:rsidR="00FF0AE0" w:rsidRPr="009865B4" w:rsidRDefault="00FF0AE0" w:rsidP="00310F1B">
            <w:pPr>
              <w:jc w:val="center"/>
              <w:rPr>
                <w:sz w:val="16"/>
                <w:szCs w:val="16"/>
              </w:rPr>
            </w:pPr>
            <w:r w:rsidRPr="009865B4">
              <w:rPr>
                <w:sz w:val="16"/>
                <w:szCs w:val="16"/>
              </w:rPr>
              <w:t>Core unit 3 - Money and finance</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c>
          <w:tcPr>
            <w:tcW w:w="987" w:type="dxa"/>
          </w:tcPr>
          <w:p w:rsidR="00FF0AE0" w:rsidRPr="009865B4" w:rsidRDefault="00FF0AE0" w:rsidP="00310F1B">
            <w:pPr>
              <w:jc w:val="both"/>
              <w:rPr>
                <w:sz w:val="16"/>
                <w:szCs w:val="16"/>
              </w:rPr>
            </w:pPr>
            <w:r w:rsidRPr="009865B4">
              <w:rPr>
                <w:sz w:val="16"/>
                <w:szCs w:val="16"/>
              </w:rPr>
              <w:t>Learning Behaviours</w:t>
            </w:r>
          </w:p>
          <w:p w:rsidR="00FF0AE0" w:rsidRPr="009865B4" w:rsidRDefault="00FF0AE0" w:rsidP="00310F1B">
            <w:pPr>
              <w:jc w:val="both"/>
              <w:rPr>
                <w:sz w:val="16"/>
                <w:szCs w:val="16"/>
              </w:rPr>
            </w:pPr>
          </w:p>
          <w:p w:rsidR="00FF0AE0" w:rsidRPr="009865B4" w:rsidRDefault="00FF0AE0" w:rsidP="00310F1B">
            <w:pPr>
              <w:jc w:val="both"/>
              <w:rPr>
                <w:sz w:val="16"/>
                <w:szCs w:val="16"/>
              </w:rPr>
            </w:pPr>
            <w:r w:rsidRPr="009865B4">
              <w:rPr>
                <w:sz w:val="16"/>
                <w:szCs w:val="16"/>
              </w:rPr>
              <w:t>Core Unit 1 – Emotions</w:t>
            </w:r>
          </w:p>
        </w:tc>
        <w:tc>
          <w:tcPr>
            <w:tcW w:w="1142" w:type="dxa"/>
          </w:tcPr>
          <w:p w:rsidR="00FF0AE0" w:rsidRPr="009865B4" w:rsidRDefault="00FF0AE0" w:rsidP="00310F1B">
            <w:pPr>
              <w:rPr>
                <w:sz w:val="16"/>
                <w:szCs w:val="16"/>
              </w:rPr>
            </w:pPr>
            <w:r w:rsidRPr="009865B4">
              <w:rPr>
                <w:sz w:val="16"/>
                <w:szCs w:val="16"/>
              </w:rPr>
              <w:t>Core unit 2 – communities</w:t>
            </w:r>
          </w:p>
          <w:p w:rsidR="00FF0AE0" w:rsidRPr="009865B4" w:rsidRDefault="00FF0AE0" w:rsidP="00310F1B">
            <w:pPr>
              <w:rPr>
                <w:sz w:val="16"/>
                <w:szCs w:val="16"/>
              </w:rPr>
            </w:pPr>
          </w:p>
          <w:p w:rsidR="00FF0AE0" w:rsidRPr="009865B4" w:rsidRDefault="00FF0AE0" w:rsidP="00310F1B">
            <w:pPr>
              <w:rPr>
                <w:sz w:val="16"/>
                <w:szCs w:val="16"/>
              </w:rPr>
            </w:pPr>
            <w:r w:rsidRPr="009865B4">
              <w:rPr>
                <w:sz w:val="16"/>
                <w:szCs w:val="16"/>
              </w:rPr>
              <w:t>Extremism and radicalisation</w:t>
            </w:r>
          </w:p>
          <w:p w:rsidR="00FF0AE0" w:rsidRPr="009865B4" w:rsidRDefault="00FF0AE0" w:rsidP="00310F1B">
            <w:pPr>
              <w:rPr>
                <w:sz w:val="16"/>
                <w:szCs w:val="16"/>
              </w:rPr>
            </w:pPr>
            <w:r w:rsidRPr="009865B4">
              <w:rPr>
                <w:sz w:val="16"/>
                <w:szCs w:val="16"/>
              </w:rPr>
              <w:t xml:space="preserve"> </w:t>
            </w:r>
          </w:p>
        </w:tc>
        <w:tc>
          <w:tcPr>
            <w:tcW w:w="1172" w:type="dxa"/>
          </w:tcPr>
          <w:p w:rsidR="00FF0AE0" w:rsidRPr="009865B4" w:rsidRDefault="00FF0AE0" w:rsidP="00310F1B">
            <w:pPr>
              <w:rPr>
                <w:sz w:val="16"/>
                <w:szCs w:val="16"/>
              </w:rPr>
            </w:pPr>
            <w:r w:rsidRPr="009865B4">
              <w:rPr>
                <w:sz w:val="16"/>
                <w:szCs w:val="16"/>
              </w:rPr>
              <w:t xml:space="preserve">Growth </w:t>
            </w:r>
            <w:proofErr w:type="spellStart"/>
            <w:r w:rsidRPr="009865B4">
              <w:rPr>
                <w:sz w:val="16"/>
                <w:szCs w:val="16"/>
              </w:rPr>
              <w:t>Mindset</w:t>
            </w:r>
            <w:proofErr w:type="spellEnd"/>
          </w:p>
          <w:p w:rsidR="00FF0AE0" w:rsidRPr="009865B4" w:rsidRDefault="00FF0AE0" w:rsidP="00310F1B">
            <w:pP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r>
      <w:tr w:rsidR="00FF0AE0" w:rsidRPr="009865B4" w:rsidTr="00310F1B">
        <w:tc>
          <w:tcPr>
            <w:tcW w:w="859" w:type="dxa"/>
          </w:tcPr>
          <w:p w:rsidR="00FF0AE0" w:rsidRPr="009865B4" w:rsidRDefault="00FF0AE0" w:rsidP="00310F1B">
            <w:pPr>
              <w:rPr>
                <w:sz w:val="16"/>
                <w:szCs w:val="16"/>
              </w:rPr>
            </w:pPr>
            <w:r w:rsidRPr="009865B4">
              <w:rPr>
                <w:sz w:val="16"/>
                <w:szCs w:val="16"/>
              </w:rPr>
              <w:t xml:space="preserve">Year 3/4 </w:t>
            </w:r>
          </w:p>
        </w:tc>
        <w:tc>
          <w:tcPr>
            <w:tcW w:w="1301" w:type="dxa"/>
          </w:tcPr>
          <w:p w:rsidR="00FF0AE0" w:rsidRPr="009865B4" w:rsidRDefault="00FF0AE0" w:rsidP="00310F1B">
            <w:pPr>
              <w:rPr>
                <w:sz w:val="16"/>
                <w:szCs w:val="16"/>
              </w:rPr>
            </w:pPr>
            <w:r w:rsidRPr="009865B4">
              <w:rPr>
                <w:sz w:val="16"/>
                <w:szCs w:val="16"/>
              </w:rPr>
              <w:t>Learning Behaviours</w:t>
            </w:r>
          </w:p>
          <w:p w:rsidR="00FF0AE0" w:rsidRPr="009865B4" w:rsidRDefault="00FF0AE0" w:rsidP="00310F1B">
            <w:pPr>
              <w:rPr>
                <w:sz w:val="16"/>
                <w:szCs w:val="16"/>
              </w:rPr>
            </w:pPr>
            <w:r w:rsidRPr="009865B4">
              <w:rPr>
                <w:sz w:val="16"/>
                <w:szCs w:val="16"/>
              </w:rPr>
              <w:t>Core unit 1 –Aspirations</w:t>
            </w:r>
          </w:p>
          <w:p w:rsidR="00FF0AE0" w:rsidRPr="009865B4" w:rsidRDefault="00FF0AE0" w:rsidP="00310F1B">
            <w:pPr>
              <w:rPr>
                <w:sz w:val="16"/>
                <w:szCs w:val="16"/>
              </w:rPr>
            </w:pPr>
          </w:p>
          <w:p w:rsidR="00FF0AE0" w:rsidRPr="009865B4" w:rsidRDefault="00FF0AE0" w:rsidP="00310F1B">
            <w:pPr>
              <w:rPr>
                <w:sz w:val="16"/>
                <w:szCs w:val="16"/>
              </w:rPr>
            </w:pPr>
            <w:r w:rsidRPr="009865B4">
              <w:rPr>
                <w:sz w:val="16"/>
                <w:szCs w:val="16"/>
              </w:rPr>
              <w:t>Core Unit 2 - Bullying</w:t>
            </w:r>
          </w:p>
          <w:p w:rsidR="00FF0AE0" w:rsidRPr="009865B4" w:rsidRDefault="00FF0AE0" w:rsidP="00310F1B">
            <w:pPr>
              <w:rPr>
                <w:sz w:val="16"/>
                <w:szCs w:val="16"/>
              </w:rPr>
            </w:pPr>
          </w:p>
        </w:tc>
        <w:tc>
          <w:tcPr>
            <w:tcW w:w="1766" w:type="dxa"/>
          </w:tcPr>
          <w:p w:rsidR="00FF0AE0" w:rsidRPr="009865B4" w:rsidRDefault="00FF0AE0" w:rsidP="00310F1B">
            <w:pPr>
              <w:jc w:val="center"/>
              <w:rPr>
                <w:sz w:val="16"/>
                <w:szCs w:val="16"/>
              </w:rPr>
            </w:pPr>
            <w:r w:rsidRPr="009865B4">
              <w:rPr>
                <w:sz w:val="16"/>
                <w:szCs w:val="16"/>
              </w:rPr>
              <w:t>Core unit 1 - First aid</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Core Unit 2 -Healthy lifestyles/ nutrition and food</w:t>
            </w:r>
          </w:p>
          <w:p w:rsidR="00FF0AE0" w:rsidRPr="009865B4" w:rsidRDefault="00FF0AE0" w:rsidP="00310F1B">
            <w:pPr>
              <w:rPr>
                <w:sz w:val="16"/>
                <w:szCs w:val="16"/>
              </w:rPr>
            </w:pPr>
          </w:p>
        </w:tc>
        <w:tc>
          <w:tcPr>
            <w:tcW w:w="2000" w:type="dxa"/>
          </w:tcPr>
          <w:p w:rsidR="00FF0AE0" w:rsidRPr="009865B4" w:rsidRDefault="00FF0AE0" w:rsidP="00310F1B">
            <w:pPr>
              <w:jc w:val="center"/>
              <w:rPr>
                <w:sz w:val="16"/>
                <w:szCs w:val="16"/>
              </w:rPr>
            </w:pPr>
            <w:r w:rsidRPr="009865B4">
              <w:rPr>
                <w:sz w:val="16"/>
                <w:szCs w:val="16"/>
              </w:rPr>
              <w:t>Core unit 3 - Rules and responsibilities</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c>
          <w:tcPr>
            <w:tcW w:w="1458" w:type="dxa"/>
          </w:tcPr>
          <w:p w:rsidR="00FF0AE0" w:rsidRPr="009865B4" w:rsidRDefault="00FF0AE0" w:rsidP="00310F1B">
            <w:pPr>
              <w:jc w:val="center"/>
              <w:rPr>
                <w:sz w:val="16"/>
                <w:szCs w:val="16"/>
              </w:rPr>
            </w:pPr>
            <w:r w:rsidRPr="009865B4">
              <w:rPr>
                <w:sz w:val="16"/>
                <w:szCs w:val="16"/>
              </w:rPr>
              <w:t xml:space="preserve">Learning Behaviours </w:t>
            </w:r>
          </w:p>
          <w:p w:rsidR="00FF0AE0" w:rsidRPr="009865B4" w:rsidRDefault="00FF0AE0" w:rsidP="00310F1B">
            <w:pPr>
              <w:jc w:val="center"/>
              <w:rPr>
                <w:sz w:val="16"/>
                <w:szCs w:val="16"/>
              </w:rPr>
            </w:pPr>
            <w:r w:rsidRPr="009865B4">
              <w:rPr>
                <w:sz w:val="16"/>
                <w:szCs w:val="16"/>
              </w:rPr>
              <w:t>x 2 lessons</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 xml:space="preserve"> Core unit 1 - Emotions</w:t>
            </w: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Core unit 2 - Communication</w:t>
            </w:r>
          </w:p>
          <w:p w:rsidR="00FF0AE0" w:rsidRPr="009865B4" w:rsidRDefault="00FF0AE0" w:rsidP="00310F1B">
            <w:pPr>
              <w:rPr>
                <w:sz w:val="16"/>
                <w:szCs w:val="16"/>
              </w:rPr>
            </w:pPr>
            <w:r w:rsidRPr="009865B4">
              <w:rPr>
                <w:sz w:val="16"/>
                <w:szCs w:val="16"/>
              </w:rPr>
              <w:t>Collaboration</w:t>
            </w:r>
          </w:p>
        </w:tc>
        <w:tc>
          <w:tcPr>
            <w:tcW w:w="1804" w:type="dxa"/>
          </w:tcPr>
          <w:p w:rsidR="00FF0AE0" w:rsidRPr="009865B4" w:rsidRDefault="00FF0AE0" w:rsidP="00310F1B">
            <w:pPr>
              <w:jc w:val="center"/>
              <w:rPr>
                <w:sz w:val="16"/>
                <w:szCs w:val="16"/>
              </w:rPr>
            </w:pPr>
            <w:r w:rsidRPr="009865B4">
              <w:rPr>
                <w:sz w:val="16"/>
                <w:szCs w:val="16"/>
              </w:rPr>
              <w:t>Core unit 3 - Economic awareness</w:t>
            </w:r>
          </w:p>
          <w:p w:rsidR="00FF0AE0" w:rsidRPr="009865B4" w:rsidRDefault="00FF0AE0" w:rsidP="00310F1B">
            <w:pPr>
              <w:jc w:val="center"/>
              <w:rPr>
                <w:sz w:val="16"/>
                <w:szCs w:val="16"/>
              </w:rPr>
            </w:pP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 xml:space="preserve"> Core unit 3 - Diversity and discrimination</w:t>
            </w:r>
          </w:p>
        </w:tc>
        <w:tc>
          <w:tcPr>
            <w:tcW w:w="1459" w:type="dxa"/>
          </w:tcPr>
          <w:p w:rsidR="00FF0AE0" w:rsidRPr="009865B4" w:rsidRDefault="00FF0AE0" w:rsidP="00310F1B">
            <w:pPr>
              <w:jc w:val="center"/>
              <w:rPr>
                <w:sz w:val="16"/>
                <w:szCs w:val="16"/>
              </w:rPr>
            </w:pPr>
            <w:r w:rsidRPr="009865B4">
              <w:rPr>
                <w:sz w:val="16"/>
                <w:szCs w:val="16"/>
              </w:rPr>
              <w:t>Core unit 2 - Similarities and differences</w:t>
            </w:r>
          </w:p>
          <w:p w:rsidR="00FF0AE0" w:rsidRPr="009865B4" w:rsidRDefault="00FF0AE0" w:rsidP="00310F1B">
            <w:pPr>
              <w:jc w:val="center"/>
              <w:rPr>
                <w:sz w:val="16"/>
                <w:szCs w:val="16"/>
              </w:rPr>
            </w:pPr>
          </w:p>
          <w:p w:rsidR="00FF0AE0" w:rsidRPr="009865B4" w:rsidRDefault="00FF0AE0" w:rsidP="00310F1B">
            <w:pPr>
              <w:jc w:val="cente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c>
          <w:tcPr>
            <w:tcW w:w="987" w:type="dxa"/>
            <w:shd w:val="clear" w:color="auto" w:fill="0D0D0D" w:themeFill="text1" w:themeFillTint="F2"/>
          </w:tcPr>
          <w:p w:rsidR="00FF0AE0" w:rsidRPr="009865B4" w:rsidRDefault="00FF0AE0" w:rsidP="00310F1B">
            <w:pPr>
              <w:rPr>
                <w:sz w:val="16"/>
                <w:szCs w:val="16"/>
              </w:rPr>
            </w:pPr>
          </w:p>
        </w:tc>
        <w:tc>
          <w:tcPr>
            <w:tcW w:w="1142" w:type="dxa"/>
            <w:shd w:val="clear" w:color="auto" w:fill="0D0D0D" w:themeFill="text1" w:themeFillTint="F2"/>
          </w:tcPr>
          <w:p w:rsidR="00FF0AE0" w:rsidRPr="009865B4" w:rsidRDefault="00FF0AE0" w:rsidP="00310F1B">
            <w:pPr>
              <w:rPr>
                <w:sz w:val="16"/>
                <w:szCs w:val="16"/>
              </w:rPr>
            </w:pPr>
          </w:p>
        </w:tc>
        <w:tc>
          <w:tcPr>
            <w:tcW w:w="1172" w:type="dxa"/>
            <w:shd w:val="clear" w:color="auto" w:fill="0D0D0D" w:themeFill="text1" w:themeFillTint="F2"/>
          </w:tcPr>
          <w:p w:rsidR="00FF0AE0" w:rsidRPr="009865B4" w:rsidRDefault="00FF0AE0" w:rsidP="00310F1B">
            <w:pPr>
              <w:rPr>
                <w:sz w:val="16"/>
                <w:szCs w:val="16"/>
              </w:rPr>
            </w:pPr>
          </w:p>
        </w:tc>
      </w:tr>
      <w:tr w:rsidR="00FF0AE0" w:rsidRPr="009865B4" w:rsidTr="00310F1B">
        <w:tc>
          <w:tcPr>
            <w:tcW w:w="859" w:type="dxa"/>
          </w:tcPr>
          <w:p w:rsidR="00FF0AE0" w:rsidRPr="009865B4" w:rsidRDefault="00FF0AE0" w:rsidP="00310F1B">
            <w:pPr>
              <w:rPr>
                <w:sz w:val="16"/>
                <w:szCs w:val="16"/>
              </w:rPr>
            </w:pPr>
            <w:r w:rsidRPr="009865B4">
              <w:rPr>
                <w:sz w:val="16"/>
                <w:szCs w:val="16"/>
              </w:rPr>
              <w:t xml:space="preserve">Year 5/6 </w:t>
            </w:r>
          </w:p>
        </w:tc>
        <w:tc>
          <w:tcPr>
            <w:tcW w:w="1301" w:type="dxa"/>
          </w:tcPr>
          <w:p w:rsidR="00FF0AE0" w:rsidRPr="009865B4" w:rsidRDefault="00FF0AE0" w:rsidP="00310F1B">
            <w:pPr>
              <w:jc w:val="center"/>
              <w:rPr>
                <w:sz w:val="16"/>
                <w:szCs w:val="16"/>
              </w:rPr>
            </w:pPr>
            <w:r w:rsidRPr="009865B4">
              <w:rPr>
                <w:sz w:val="16"/>
                <w:szCs w:val="16"/>
              </w:rPr>
              <w:t xml:space="preserve">Learning </w:t>
            </w:r>
            <w:proofErr w:type="gramStart"/>
            <w:r w:rsidRPr="009865B4">
              <w:rPr>
                <w:sz w:val="16"/>
                <w:szCs w:val="16"/>
              </w:rPr>
              <w:t>Behaviours  lessons</w:t>
            </w:r>
            <w:proofErr w:type="gramEnd"/>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Core unit 3 - Rules and responsibilities</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Extremism and radicalisation</w:t>
            </w:r>
          </w:p>
          <w:p w:rsidR="00FF0AE0" w:rsidRPr="009865B4" w:rsidRDefault="00FF0AE0" w:rsidP="00310F1B">
            <w:pPr>
              <w:rPr>
                <w:sz w:val="16"/>
                <w:szCs w:val="16"/>
              </w:rPr>
            </w:pPr>
          </w:p>
        </w:tc>
        <w:tc>
          <w:tcPr>
            <w:tcW w:w="1766" w:type="dxa"/>
          </w:tcPr>
          <w:p w:rsidR="00FF0AE0" w:rsidRPr="009865B4" w:rsidRDefault="00FF0AE0" w:rsidP="00310F1B">
            <w:pPr>
              <w:jc w:val="center"/>
              <w:rPr>
                <w:sz w:val="16"/>
                <w:szCs w:val="16"/>
              </w:rPr>
            </w:pPr>
            <w:r w:rsidRPr="009865B4">
              <w:rPr>
                <w:sz w:val="16"/>
                <w:szCs w:val="16"/>
              </w:rPr>
              <w:t>Core unit 1 – aspirations and emotions</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Core unit 2 – communication and collaboration</w:t>
            </w:r>
          </w:p>
          <w:p w:rsidR="00FF0AE0" w:rsidRPr="009865B4" w:rsidRDefault="00FF0AE0" w:rsidP="00310F1B">
            <w:pPr>
              <w:rPr>
                <w:sz w:val="16"/>
                <w:szCs w:val="16"/>
              </w:rPr>
            </w:pPr>
          </w:p>
        </w:tc>
        <w:tc>
          <w:tcPr>
            <w:tcW w:w="2000" w:type="dxa"/>
          </w:tcPr>
          <w:p w:rsidR="00FF0AE0" w:rsidRPr="009865B4" w:rsidRDefault="00FF0AE0" w:rsidP="00310F1B">
            <w:pPr>
              <w:rPr>
                <w:sz w:val="16"/>
                <w:szCs w:val="16"/>
              </w:rPr>
            </w:pPr>
            <w:r w:rsidRPr="009865B4">
              <w:rPr>
                <w:sz w:val="16"/>
                <w:szCs w:val="16"/>
              </w:rPr>
              <w:t>Relationships and Sex Education (Educator Solutions resources)</w:t>
            </w:r>
          </w:p>
        </w:tc>
        <w:tc>
          <w:tcPr>
            <w:tcW w:w="1458" w:type="dxa"/>
          </w:tcPr>
          <w:p w:rsidR="00FF0AE0" w:rsidRPr="009865B4" w:rsidRDefault="00FF0AE0" w:rsidP="00310F1B">
            <w:pPr>
              <w:jc w:val="center"/>
              <w:rPr>
                <w:sz w:val="16"/>
                <w:szCs w:val="16"/>
              </w:rPr>
            </w:pPr>
            <w:r w:rsidRPr="009865B4">
              <w:rPr>
                <w:sz w:val="16"/>
                <w:szCs w:val="16"/>
              </w:rPr>
              <w:t>Learning Behaviours</w:t>
            </w:r>
          </w:p>
          <w:p w:rsidR="00FF0AE0" w:rsidRPr="009865B4" w:rsidRDefault="00FF0AE0" w:rsidP="00310F1B">
            <w:pPr>
              <w:jc w:val="center"/>
              <w:rPr>
                <w:sz w:val="16"/>
                <w:szCs w:val="16"/>
              </w:rPr>
            </w:pPr>
          </w:p>
          <w:p w:rsidR="00FF0AE0" w:rsidRPr="009865B4" w:rsidRDefault="00FF0AE0" w:rsidP="00310F1B">
            <w:pPr>
              <w:jc w:val="center"/>
              <w:rPr>
                <w:sz w:val="16"/>
                <w:szCs w:val="16"/>
              </w:rPr>
            </w:pPr>
            <w:r w:rsidRPr="009865B4">
              <w:rPr>
                <w:sz w:val="16"/>
                <w:szCs w:val="16"/>
              </w:rPr>
              <w:t>Core unit 1 - safety</w:t>
            </w:r>
          </w:p>
          <w:p w:rsidR="00FF0AE0" w:rsidRPr="009865B4" w:rsidRDefault="00FF0AE0" w:rsidP="00310F1B">
            <w:pPr>
              <w:jc w:val="center"/>
              <w:rPr>
                <w:sz w:val="16"/>
                <w:szCs w:val="16"/>
              </w:rPr>
            </w:pPr>
          </w:p>
          <w:p w:rsidR="00FF0AE0" w:rsidRPr="009865B4" w:rsidRDefault="00FF0AE0" w:rsidP="00310F1B">
            <w:pPr>
              <w:rPr>
                <w:sz w:val="16"/>
                <w:szCs w:val="16"/>
              </w:rPr>
            </w:pPr>
          </w:p>
        </w:tc>
        <w:tc>
          <w:tcPr>
            <w:tcW w:w="1804" w:type="dxa"/>
          </w:tcPr>
          <w:p w:rsidR="00FF0AE0" w:rsidRPr="009865B4" w:rsidRDefault="00FF0AE0" w:rsidP="00310F1B">
            <w:pPr>
              <w:jc w:val="center"/>
              <w:rPr>
                <w:sz w:val="16"/>
                <w:szCs w:val="16"/>
              </w:rPr>
            </w:pPr>
            <w:r w:rsidRPr="009865B4">
              <w:rPr>
                <w:sz w:val="16"/>
                <w:szCs w:val="16"/>
              </w:rPr>
              <w:t>Core unit2/3 - Similarities and differences/diversity</w:t>
            </w:r>
          </w:p>
          <w:p w:rsidR="00FF0AE0" w:rsidRPr="009865B4" w:rsidRDefault="00FF0AE0" w:rsidP="00310F1B">
            <w:pPr>
              <w:jc w:val="center"/>
              <w:rPr>
                <w:sz w:val="16"/>
                <w:szCs w:val="16"/>
              </w:rPr>
            </w:pPr>
          </w:p>
          <w:p w:rsidR="00FF0AE0" w:rsidRPr="009865B4" w:rsidRDefault="00FF0AE0" w:rsidP="00310F1B">
            <w:pPr>
              <w:rPr>
                <w:sz w:val="16"/>
                <w:szCs w:val="16"/>
              </w:rPr>
            </w:pPr>
          </w:p>
        </w:tc>
        <w:tc>
          <w:tcPr>
            <w:tcW w:w="1459" w:type="dxa"/>
          </w:tcPr>
          <w:p w:rsidR="00FF0AE0" w:rsidRPr="009865B4" w:rsidRDefault="00FF0AE0" w:rsidP="00310F1B">
            <w:pPr>
              <w:jc w:val="center"/>
              <w:rPr>
                <w:sz w:val="16"/>
                <w:szCs w:val="16"/>
              </w:rPr>
            </w:pPr>
            <w:r w:rsidRPr="009865B4">
              <w:rPr>
                <w:sz w:val="16"/>
                <w:szCs w:val="16"/>
              </w:rPr>
              <w:t>Core unit 3 - Economic Awareness/making money</w:t>
            </w:r>
          </w:p>
          <w:p w:rsidR="00FF0AE0" w:rsidRPr="009865B4" w:rsidRDefault="00FF0AE0" w:rsidP="00310F1B">
            <w:pPr>
              <w:rPr>
                <w:sz w:val="16"/>
                <w:szCs w:val="16"/>
              </w:rPr>
            </w:pPr>
          </w:p>
          <w:p w:rsidR="00FF0AE0" w:rsidRPr="009865B4" w:rsidRDefault="00FF0AE0" w:rsidP="00310F1B">
            <w:pPr>
              <w:rPr>
                <w:sz w:val="16"/>
                <w:szCs w:val="16"/>
              </w:rPr>
            </w:pPr>
            <w:r w:rsidRPr="009865B4">
              <w:rPr>
                <w:sz w:val="16"/>
                <w:szCs w:val="16"/>
              </w:rPr>
              <w:t>Relationships and Sex Education (Educator Solutions resources)</w:t>
            </w:r>
          </w:p>
        </w:tc>
        <w:tc>
          <w:tcPr>
            <w:tcW w:w="987" w:type="dxa"/>
            <w:shd w:val="clear" w:color="auto" w:fill="0D0D0D" w:themeFill="text1" w:themeFillTint="F2"/>
          </w:tcPr>
          <w:p w:rsidR="00FF0AE0" w:rsidRPr="009865B4" w:rsidRDefault="00FF0AE0" w:rsidP="00310F1B">
            <w:pPr>
              <w:rPr>
                <w:sz w:val="16"/>
                <w:szCs w:val="16"/>
              </w:rPr>
            </w:pPr>
          </w:p>
        </w:tc>
        <w:tc>
          <w:tcPr>
            <w:tcW w:w="1142" w:type="dxa"/>
            <w:shd w:val="clear" w:color="auto" w:fill="0D0D0D" w:themeFill="text1" w:themeFillTint="F2"/>
          </w:tcPr>
          <w:p w:rsidR="00FF0AE0" w:rsidRPr="009865B4" w:rsidRDefault="00FF0AE0" w:rsidP="00310F1B">
            <w:pPr>
              <w:rPr>
                <w:sz w:val="16"/>
                <w:szCs w:val="16"/>
              </w:rPr>
            </w:pPr>
          </w:p>
        </w:tc>
        <w:tc>
          <w:tcPr>
            <w:tcW w:w="1172" w:type="dxa"/>
            <w:shd w:val="clear" w:color="auto" w:fill="0D0D0D" w:themeFill="text1" w:themeFillTint="F2"/>
          </w:tcPr>
          <w:p w:rsidR="00FF0AE0" w:rsidRPr="009865B4" w:rsidRDefault="00FF0AE0" w:rsidP="00310F1B">
            <w:pPr>
              <w:rPr>
                <w:sz w:val="16"/>
                <w:szCs w:val="16"/>
              </w:rPr>
            </w:pPr>
          </w:p>
        </w:tc>
      </w:tr>
    </w:tbl>
    <w:p w:rsidR="00FF0AE0" w:rsidRPr="009865B4" w:rsidRDefault="00FF0AE0" w:rsidP="00FF0AE0">
      <w:pPr>
        <w:rPr>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p>
    <w:p w:rsidR="00E81353" w:rsidRDefault="00E81353">
      <w:pPr>
        <w:ind w:right="-520"/>
        <w:rPr>
          <w:rFonts w:ascii="Calibri" w:eastAsia="Calibri" w:hAnsi="Calibri" w:cs="Calibri"/>
          <w:sz w:val="16"/>
          <w:szCs w:val="16"/>
        </w:rPr>
      </w:pPr>
      <w:bookmarkStart w:id="1" w:name="_heading=h.gjdgxs" w:colFirst="0" w:colLast="0"/>
      <w:bookmarkEnd w:id="1"/>
    </w:p>
    <w:p w:rsidR="00E81353" w:rsidRDefault="00E81353">
      <w:pPr>
        <w:ind w:right="-520"/>
        <w:rPr>
          <w:rFonts w:ascii="Calibri" w:eastAsia="Calibri" w:hAnsi="Calibri" w:cs="Calibri"/>
          <w:sz w:val="16"/>
          <w:szCs w:val="16"/>
        </w:rPr>
      </w:pPr>
    </w:p>
    <w:tbl>
      <w:tblPr>
        <w:tblStyle w:val="a0"/>
        <w:tblW w:w="14426" w:type="dxa"/>
        <w:tblLayout w:type="fixed"/>
        <w:tblLook w:val="0400" w:firstRow="0" w:lastRow="0" w:firstColumn="0" w:lastColumn="0" w:noHBand="0" w:noVBand="1"/>
      </w:tblPr>
      <w:tblGrid>
        <w:gridCol w:w="1085"/>
        <w:gridCol w:w="2460"/>
        <w:gridCol w:w="3538"/>
        <w:gridCol w:w="3402"/>
        <w:gridCol w:w="3941"/>
      </w:tblGrid>
      <w:tr w:rsidR="00E81353">
        <w:trPr>
          <w:trHeight w:val="300"/>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353" w:rsidRDefault="00AC43C6">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rPr>
              <w:drawing>
                <wp:inline distT="0" distB="0" distL="0" distR="0">
                  <wp:extent cx="271522" cy="280366"/>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1522" cy="280366"/>
                          </a:xfrm>
                          <a:prstGeom prst="rect">
                            <a:avLst/>
                          </a:prstGeom>
                          <a:ln/>
                        </pic:spPr>
                      </pic:pic>
                    </a:graphicData>
                  </a:graphic>
                </wp:inline>
              </w:drawing>
            </w:r>
          </w:p>
        </w:tc>
        <w:tc>
          <w:tcPr>
            <w:tcW w:w="13341" w:type="dxa"/>
            <w:gridSpan w:val="4"/>
            <w:tcBorders>
              <w:top w:val="single" w:sz="4" w:space="0" w:color="000000"/>
              <w:left w:val="nil"/>
              <w:bottom w:val="single" w:sz="4" w:space="0" w:color="000000"/>
              <w:right w:val="single" w:sz="4" w:space="0" w:color="000000"/>
            </w:tcBorders>
            <w:shd w:val="clear" w:color="auto" w:fill="E5B9B7"/>
            <w:vAlign w:val="bottom"/>
          </w:tcPr>
          <w:p w:rsidR="00E81353" w:rsidRDefault="00AC43C6">
            <w:pPr>
              <w:rPr>
                <w:rFonts w:ascii="Calibri" w:eastAsia="Calibri" w:hAnsi="Calibri" w:cs="Calibri"/>
                <w:color w:val="000000"/>
                <w:sz w:val="22"/>
                <w:szCs w:val="22"/>
              </w:rPr>
            </w:pPr>
            <w:r>
              <w:rPr>
                <w:rFonts w:ascii="Calibri" w:eastAsia="Calibri" w:hAnsi="Calibri" w:cs="Calibri"/>
              </w:rPr>
              <w:t>Kingfisher PSHE Curriculum</w:t>
            </w:r>
          </w:p>
        </w:tc>
      </w:tr>
      <w:tr w:rsidR="00E81353">
        <w:trPr>
          <w:trHeight w:val="300"/>
        </w:trPr>
        <w:tc>
          <w:tcPr>
            <w:tcW w:w="14426" w:type="dxa"/>
            <w:gridSpan w:val="5"/>
            <w:tcBorders>
              <w:top w:val="single" w:sz="4" w:space="0" w:color="000000"/>
              <w:left w:val="single" w:sz="4" w:space="0" w:color="000000"/>
              <w:bottom w:val="single" w:sz="4" w:space="0" w:color="000000"/>
              <w:right w:val="single" w:sz="4" w:space="0" w:color="000000"/>
            </w:tcBorders>
            <w:shd w:val="clear" w:color="auto" w:fill="E5B9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sz w:val="16"/>
                <w:szCs w:val="16"/>
              </w:rPr>
              <w:t>What do the children need to know and be able to do?</w:t>
            </w:r>
            <w:r>
              <w:rPr>
                <w:rFonts w:ascii="Calibri" w:eastAsia="Calibri" w:hAnsi="Calibri" w:cs="Calibri"/>
                <w:color w:val="000000"/>
                <w:sz w:val="16"/>
                <w:szCs w:val="16"/>
              </w:rPr>
              <w:t> </w:t>
            </w:r>
          </w:p>
        </w:tc>
      </w:tr>
      <w:tr w:rsidR="00E81353">
        <w:trPr>
          <w:trHeight w:val="300"/>
        </w:trPr>
        <w:tc>
          <w:tcPr>
            <w:tcW w:w="3545" w:type="dxa"/>
            <w:gridSpan w:val="2"/>
            <w:tcBorders>
              <w:top w:val="nil"/>
              <w:left w:val="single" w:sz="4" w:space="0" w:color="000000"/>
              <w:bottom w:val="single" w:sz="4" w:space="0" w:color="000000"/>
              <w:right w:val="single" w:sz="4" w:space="0" w:color="000000"/>
            </w:tcBorders>
            <w:shd w:val="clear" w:color="auto" w:fill="E5B9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Kingfisher Ribbons</w:t>
            </w:r>
          </w:p>
        </w:tc>
        <w:tc>
          <w:tcPr>
            <w:tcW w:w="3538" w:type="dxa"/>
            <w:tcBorders>
              <w:top w:val="nil"/>
              <w:left w:val="nil"/>
              <w:bottom w:val="single" w:sz="4" w:space="0" w:color="000000"/>
              <w:right w:val="single" w:sz="4" w:space="0" w:color="000000"/>
            </w:tcBorders>
            <w:shd w:val="clear" w:color="auto" w:fill="E5B9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Key stage 1</w:t>
            </w:r>
          </w:p>
        </w:tc>
        <w:tc>
          <w:tcPr>
            <w:tcW w:w="3402" w:type="dxa"/>
            <w:tcBorders>
              <w:top w:val="nil"/>
              <w:left w:val="nil"/>
              <w:bottom w:val="single" w:sz="4" w:space="0" w:color="000000"/>
              <w:right w:val="single" w:sz="4" w:space="0" w:color="000000"/>
            </w:tcBorders>
            <w:shd w:val="clear" w:color="auto" w:fill="E5B9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Lower Key stage 2</w:t>
            </w:r>
          </w:p>
        </w:tc>
        <w:tc>
          <w:tcPr>
            <w:tcW w:w="3941" w:type="dxa"/>
            <w:tcBorders>
              <w:top w:val="nil"/>
              <w:left w:val="nil"/>
              <w:bottom w:val="single" w:sz="4" w:space="0" w:color="000000"/>
              <w:right w:val="single" w:sz="4" w:space="0" w:color="000000"/>
            </w:tcBorders>
            <w:shd w:val="clear" w:color="auto" w:fill="E5B9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Upper Key Stage 2</w:t>
            </w:r>
          </w:p>
        </w:tc>
      </w:tr>
      <w:tr w:rsidR="00E81353">
        <w:trPr>
          <w:trHeight w:val="416"/>
        </w:trPr>
        <w:tc>
          <w:tcPr>
            <w:tcW w:w="1085" w:type="dxa"/>
            <w:tcBorders>
              <w:top w:val="nil"/>
              <w:left w:val="single" w:sz="4" w:space="0" w:color="000000"/>
              <w:bottom w:val="single" w:sz="4" w:space="0" w:color="000000"/>
              <w:right w:val="single" w:sz="4" w:space="0" w:color="000000"/>
            </w:tcBorders>
            <w:shd w:val="clear" w:color="auto" w:fill="00FFCC"/>
            <w:vAlign w:val="center"/>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 and Well Being</w:t>
            </w:r>
          </w:p>
        </w:tc>
        <w:tc>
          <w:tcPr>
            <w:tcW w:w="2460" w:type="dxa"/>
            <w:tcBorders>
              <w:top w:val="nil"/>
              <w:left w:val="nil"/>
              <w:bottom w:val="single" w:sz="4" w:space="0" w:color="000000"/>
              <w:right w:val="single" w:sz="4" w:space="0" w:color="000000"/>
            </w:tcBorders>
            <w:shd w:val="clear" w:color="auto" w:fill="00FFCC"/>
            <w:vAlign w:val="center"/>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Healthy Lifestyles</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Growing and changing</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Keeping safe</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Aspirations and growth mind-set</w:t>
            </w:r>
          </w:p>
        </w:tc>
        <w:tc>
          <w:tcPr>
            <w:tcW w:w="3538" w:type="dxa"/>
            <w:tcBorders>
              <w:top w:val="nil"/>
              <w:left w:val="nil"/>
              <w:bottom w:val="single" w:sz="4" w:space="0" w:color="000000"/>
              <w:right w:val="single" w:sz="4" w:space="0" w:color="000000"/>
            </w:tcBorders>
            <w:shd w:val="clear" w:color="auto" w:fill="00FFCC"/>
          </w:tcPr>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 xml:space="preserve"> To learn what constitutes, and how to maintain, a healthy lifestyle including the benefits of physical activity, rest, healthy eating and dental health </w:t>
            </w:r>
          </w:p>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 xml:space="preserve">To learn the importance of and how to maintain personal hygiene. To learn how some diseases are spread and can be controlled; the responsibilities they have for their own health and that of others; to develop simple skills to help prevent diseases spreading </w:t>
            </w:r>
          </w:p>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To think about themselves, to learn from their experiences, to recognise and celebrate their strengths and set simple but challenging goals</w:t>
            </w:r>
          </w:p>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 xml:space="preserve">To understand about change and loss and the associated feelings (including moving home, losing toys, pets or friends) </w:t>
            </w:r>
          </w:p>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 xml:space="preserve">To learn that household products, including medicines, can be harmful if not used properly. </w:t>
            </w:r>
          </w:p>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To recognise people who look after them, their family networks, who to go to if they are worried and how to attract their attention. To understand about the ways that pupils can help the people who look after them to more easily protect them. To recognise that they share a responsibility for keeping themselves and others safe, when to say, ‘yes’, ‘no’, ‘I’ll ask’ and ‘I’ll tell’ including knowing that they do not need to keep secrets.</w:t>
            </w:r>
          </w:p>
        </w:tc>
        <w:tc>
          <w:tcPr>
            <w:tcW w:w="3402" w:type="dxa"/>
            <w:tcBorders>
              <w:top w:val="nil"/>
              <w:left w:val="nil"/>
              <w:bottom w:val="single" w:sz="4" w:space="0" w:color="000000"/>
              <w:right w:val="single" w:sz="4" w:space="0" w:color="000000"/>
            </w:tcBorders>
            <w:shd w:val="clear" w:color="auto" w:fill="00FFCC"/>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opportunities and develop the skills to make their own choices about food, understanding what might influence their choices and the benefits of eating a balanced diet</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what is meant by the term ‘habit’ and why habits can be hard to change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understand what positively and negatively affects their physical, mental and emotional health.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understand that bacteria and viruses can affect health and that following simple routines can reduce</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their spread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which, why and how, commonly available substances and drugs (including alcohol, tobacco and ‘energy drinks’) can damage their immediate and future health and safety; that some are restricted and some are illegal to own, use and give to others.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For pupils to reflect on and celebrate their achievements, identify their strengths, areas for improvement, set high aspirations and goals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For pupils to deepen their understanding of good and not so good feelings, to extend their vocabulary to enable them to explain both the range and intensity of their feelings to others. To understand conflicting feelings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understand school rules about health and safety, basic emergency aid procedures, where and how to get help</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develop strategies for keeping safe online; the importance of protecting personal information, including passwords, addresses and the distribution of images of themselves and others. How to manage requests for images of themselves or others; what is and is not appropriate to ask for or share, who to talk to if they feel uncomfortable or are concerned by such a request</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people who are responsible for helping them stay healthy and safe; how they can help these people to keep them healthy and safe</w:t>
            </w:r>
          </w:p>
        </w:tc>
        <w:tc>
          <w:tcPr>
            <w:tcW w:w="3941" w:type="dxa"/>
            <w:tcBorders>
              <w:top w:val="nil"/>
              <w:left w:val="nil"/>
              <w:bottom w:val="single" w:sz="4" w:space="0" w:color="000000"/>
              <w:right w:val="single" w:sz="4" w:space="0" w:color="000000"/>
            </w:tcBorders>
            <w:shd w:val="clear" w:color="auto" w:fill="00FFCC"/>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understand what positively and negatively affects their physical, mental and emotional health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recognise opportunities and develop the skills to make their own choices about food, understanding what might influence their choices and the benefits of eating a balanced diet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For pupils to deepen their understanding of good and not so good feelings, to extend their vocabulary to enable them to explain both the range and intensity of their feelings to others. For pupils to recognise that they may experience conflicting emotions and when they might need to listen to, or overcome these</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about change, including transitions (between key stages and schools), loss, separation, divorce and</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bereavement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how images in the media (and online) do not always reflect reality and can affect how people feel about themselves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which, why and how, commonly available substances and drugs (including alcohol, tobacco and ‘energy drinks’) can damage their immediate and future health and safety; that some are restricted and some are illegal to own, use and give to others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develop strategies for keeping safe online; the importance of protecting personal information, including passwords, addresses and the distribution of images of themselves and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The responsible use of mobile phones: safe keeping (looking after it) and safe user habits (time limits, use of passcode, turning it off at night etc.)</w:t>
            </w:r>
          </w:p>
        </w:tc>
      </w:tr>
      <w:tr w:rsidR="00E81353">
        <w:trPr>
          <w:trHeight w:val="300"/>
        </w:trPr>
        <w:tc>
          <w:tcPr>
            <w:tcW w:w="1085" w:type="dxa"/>
            <w:tcBorders>
              <w:top w:val="nil"/>
              <w:left w:val="single" w:sz="4" w:space="0" w:color="000000"/>
              <w:bottom w:val="single" w:sz="4" w:space="0" w:color="000000"/>
              <w:right w:val="single" w:sz="4" w:space="0" w:color="000000"/>
            </w:tcBorders>
            <w:shd w:val="clear" w:color="auto" w:fill="FF0000"/>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Relationships</w:t>
            </w:r>
          </w:p>
        </w:tc>
        <w:tc>
          <w:tcPr>
            <w:tcW w:w="2460" w:type="dxa"/>
            <w:tcBorders>
              <w:top w:val="nil"/>
              <w:left w:val="single" w:sz="4" w:space="0" w:color="000000"/>
              <w:bottom w:val="single" w:sz="4" w:space="0" w:color="000000"/>
              <w:right w:val="single" w:sz="4" w:space="0" w:color="000000"/>
            </w:tcBorders>
            <w:shd w:val="clear" w:color="auto" w:fill="FF0000"/>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Feelings and emotions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Healthy relationships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Valuing difference</w:t>
            </w:r>
          </w:p>
          <w:p w:rsidR="00E81353" w:rsidRDefault="00E81353">
            <w:pPr>
              <w:ind w:right="-520"/>
              <w:rPr>
                <w:rFonts w:ascii="Calibri" w:eastAsia="Calibri" w:hAnsi="Calibri" w:cs="Calibri"/>
                <w:sz w:val="14"/>
                <w:szCs w:val="14"/>
              </w:rPr>
            </w:pPr>
          </w:p>
        </w:tc>
        <w:tc>
          <w:tcPr>
            <w:tcW w:w="3538" w:type="dxa"/>
            <w:tcBorders>
              <w:top w:val="nil"/>
              <w:left w:val="nil"/>
              <w:bottom w:val="single" w:sz="4" w:space="0" w:color="000000"/>
              <w:right w:val="single" w:sz="4" w:space="0" w:color="000000"/>
            </w:tcBorders>
            <w:shd w:val="clear" w:color="auto" w:fill="FF0000"/>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the difference between secrets and nice surprises (that everyone will find out about eventually) and the importance of not keeping any secret that makes them feel uncomfortable, anxious or afraid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identify their special people (family, friends, and carers), what makes them special and how special people should care for one another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lastRenderedPageBreak/>
              <w:t>For pupils to share their opinions on things that matter to them and explain their views through discussions with one other person and the whole class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identify and respect the differences and similarities between people</w:t>
            </w:r>
          </w:p>
        </w:tc>
        <w:tc>
          <w:tcPr>
            <w:tcW w:w="3402" w:type="dxa"/>
            <w:tcBorders>
              <w:top w:val="nil"/>
              <w:left w:val="nil"/>
              <w:bottom w:val="single" w:sz="4" w:space="0" w:color="000000"/>
              <w:right w:val="single" w:sz="4" w:space="0" w:color="000000"/>
            </w:tcBorders>
            <w:shd w:val="clear" w:color="auto" w:fill="FF0000"/>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lastRenderedPageBreak/>
              <w:t xml:space="preserve">To be able to recognise and respond appropriately to a wider range of feelings in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what constitutes a positive, healthy relationship and develop the skills to form and maintain positive and healthy relationships. To recognise different types of relationship, including those between acquaintances, friends, relatives and families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lastRenderedPageBreak/>
              <w:t xml:space="preserve">To learn that their actions affect themselves and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work collaboratively towards shared goals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realise the nature and consequences of discrimination, teasing, bullying and aggressive behaviours (including cyber bullying, use of prejudice- based language, ‘trolling’, how to respond and ask for help). How to recognise bullying and abuse in all its forms (including prejudice-based bullying both in person, online and through</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social media)</w:t>
            </w:r>
          </w:p>
        </w:tc>
        <w:tc>
          <w:tcPr>
            <w:tcW w:w="3941" w:type="dxa"/>
            <w:tcBorders>
              <w:top w:val="nil"/>
              <w:left w:val="nil"/>
              <w:bottom w:val="single" w:sz="4" w:space="0" w:color="000000"/>
              <w:right w:val="single" w:sz="4" w:space="0" w:color="000000"/>
            </w:tcBorders>
            <w:shd w:val="clear" w:color="auto" w:fill="FF0000"/>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lastRenderedPageBreak/>
              <w:t xml:space="preserve">To be able to recognise and respond appropriately to a wider range of feelings in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be able to recognise and respond appropriately to a wider range of feelings in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that their actions affect themselves and others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work collaboratively towards shared goals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develop strategies to solve disputes and conflict through negotiation and appropriate compromise and to give rich and </w:t>
            </w:r>
            <w:r>
              <w:rPr>
                <w:rFonts w:ascii="Calibri" w:eastAsia="Calibri" w:hAnsi="Calibri" w:cs="Calibri"/>
                <w:color w:val="000000"/>
                <w:sz w:val="14"/>
                <w:szCs w:val="14"/>
              </w:rPr>
              <w:lastRenderedPageBreak/>
              <w:t xml:space="preserve">constructive feedback and support to benefit others as well as themselves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that differences and similarities between people arise from a number of factors, including family, cultural, ethnic, racial and religious diversity, age, sex, sexual orientation, and disability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and challenge stereotypes. To understand the difference between, and the terms associated with sex, gender identity and sexual orientation</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be able to listen and respond respectfully to a wide range of people, to feel confident to raise their own concerns, to recognise and care about other people’s feelings and try to see, respect and if necessary constructively challenge, their points of view.</w:t>
            </w:r>
          </w:p>
        </w:tc>
      </w:tr>
      <w:tr w:rsidR="00E81353">
        <w:trPr>
          <w:trHeight w:val="300"/>
        </w:trPr>
        <w:tc>
          <w:tcPr>
            <w:tcW w:w="1085" w:type="dxa"/>
            <w:tcBorders>
              <w:top w:val="nil"/>
              <w:left w:val="single" w:sz="4" w:space="0" w:color="000000"/>
              <w:bottom w:val="single" w:sz="4" w:space="0" w:color="000000"/>
              <w:right w:val="single" w:sz="4" w:space="0" w:color="000000"/>
            </w:tcBorders>
            <w:shd w:val="clear" w:color="auto" w:fill="E5B9B7"/>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lastRenderedPageBreak/>
              <w:t xml:space="preserve">Living in the </w:t>
            </w:r>
          </w:p>
          <w:p w:rsidR="00E81353" w:rsidRDefault="00AC43C6">
            <w:pPr>
              <w:ind w:right="-520"/>
              <w:rPr>
                <w:rFonts w:ascii="Calibri" w:eastAsia="Calibri" w:hAnsi="Calibri" w:cs="Calibri"/>
                <w:sz w:val="14"/>
                <w:szCs w:val="14"/>
              </w:rPr>
            </w:pPr>
            <w:r>
              <w:rPr>
                <w:rFonts w:ascii="Calibri" w:eastAsia="Calibri" w:hAnsi="Calibri" w:cs="Calibri"/>
                <w:sz w:val="14"/>
                <w:szCs w:val="14"/>
              </w:rPr>
              <w:t>Wider world</w:t>
            </w:r>
          </w:p>
        </w:tc>
        <w:tc>
          <w:tcPr>
            <w:tcW w:w="2460" w:type="dxa"/>
            <w:tcBorders>
              <w:top w:val="nil"/>
              <w:left w:val="single" w:sz="4" w:space="0" w:color="000000"/>
              <w:bottom w:val="single" w:sz="4" w:space="0" w:color="000000"/>
              <w:right w:val="single" w:sz="4" w:space="0" w:color="000000"/>
            </w:tcBorders>
            <w:shd w:val="clear" w:color="auto" w:fill="E5B9B7"/>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Rights and responsibilities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Environment</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Economics and finance</w:t>
            </w:r>
          </w:p>
        </w:tc>
        <w:tc>
          <w:tcPr>
            <w:tcW w:w="3538" w:type="dxa"/>
            <w:tcBorders>
              <w:top w:val="nil"/>
              <w:left w:val="nil"/>
              <w:bottom w:val="single" w:sz="4" w:space="0" w:color="000000"/>
              <w:right w:val="single" w:sz="4" w:space="0" w:color="000000"/>
            </w:tcBorders>
            <w:shd w:val="clear" w:color="auto" w:fill="E5B9B7"/>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how they can contribute to the life of the classroom and school. To help construct, and agree to follow, group and class rules and to understand how these rules help them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recognise ways in which they are all unique; understand that there has never been and will never be another</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‘them’</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understand the ways in which we are the same as all other people; what we have in</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common with everyone else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that they belong to various groups and communities such as family and school</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‘them’</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about the ‘special people’ who work in their community and who are responsible for looking after them and protecting them</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about what improves and harms their local, natural and built environments and develop strategies and skills needed to care for these (including conserving energy)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that money comes from different sources and can be used for different purposes, including the concepts of spending and saving. To learn about the role money plays in their lives including how to keep it safe, choices about spending or saving money and what influences those choices</w:t>
            </w:r>
          </w:p>
        </w:tc>
        <w:tc>
          <w:tcPr>
            <w:tcW w:w="3402" w:type="dxa"/>
            <w:tcBorders>
              <w:top w:val="nil"/>
              <w:left w:val="nil"/>
              <w:bottom w:val="single" w:sz="4" w:space="0" w:color="000000"/>
              <w:right w:val="single" w:sz="4" w:space="0" w:color="000000"/>
            </w:tcBorders>
            <w:shd w:val="clear" w:color="auto" w:fill="E5B9B7"/>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For pupils to research, discuss and debate topical issues, problems and events that are of concern to them and offer their recommendations to appropriate people.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what being part of a community means, and about the varied institutions that support communities locally and nationally. To recognise the role of voluntary, community and pressure groups, especially in relation to health and wellbeing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that they have different kinds of responsibilities, rights and duties at home, at school, in the community and towards the environment; to continue to develop the skills to exercise these responsibilities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what is meant by enterprise and begin to develop enterprise skills</w:t>
            </w:r>
          </w:p>
        </w:tc>
        <w:tc>
          <w:tcPr>
            <w:tcW w:w="3941" w:type="dxa"/>
            <w:tcBorders>
              <w:top w:val="nil"/>
              <w:left w:val="nil"/>
              <w:bottom w:val="single" w:sz="4" w:space="0" w:color="000000"/>
              <w:right w:val="single" w:sz="4" w:space="0" w:color="000000"/>
            </w:tcBorders>
            <w:shd w:val="clear" w:color="auto" w:fill="E5B9B7"/>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For pupils to learn why and how rules and laws that protect themselves and others are made and enforced; why different rules are needed in different situations and how to take part in making and changing rules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realise the consequences of anti-social, aggressive and harmful behaviours such as bullying and discrimination of individuals and communities; to develop strategies for getting support for themselves or for others at risk.</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resolve differences by looking at alternatives, seeing and respecting others’ points of view, making decisions and explaining choices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For pupils to learn about the role money plays in their own and others’ lives, including how to manage their money and about being a critical consumer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develop an initial understanding of the concepts of ‘interest’, ‘loan’, ‘debt’, and ‘tax’ (e.g. contribution to society through the payment of VAT). To understand that resources can be allocated in different ways and that these economic choices affect individuals, communities and the sustainability of the environment across the world.</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understand that there are basic human rights shared by all peoples and all societies and that children have their own special rights set out in the United Nations Declaration of the Rights of the Child. To learn that these universal rights are there to protect everyone and have primacy both over national law and family and community practices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To learn what being part of a community means, and about the varied institutions that support communities locally and nationally. To recognise the role of voluntary, community and pressure groups, especially in relation to health and wellbeing</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To learn what is meant by enterprise and begin to develop enterprise skills  </w:t>
            </w:r>
          </w:p>
        </w:tc>
      </w:tr>
      <w:tr w:rsidR="00E81353">
        <w:trPr>
          <w:trHeight w:val="300"/>
        </w:trPr>
        <w:tc>
          <w:tcPr>
            <w:tcW w:w="1085" w:type="dxa"/>
            <w:tcBorders>
              <w:top w:val="nil"/>
              <w:left w:val="single" w:sz="4" w:space="0" w:color="000000"/>
              <w:bottom w:val="single" w:sz="4" w:space="0" w:color="000000"/>
              <w:right w:val="single" w:sz="4" w:space="0" w:color="000000"/>
            </w:tcBorders>
            <w:shd w:val="clear" w:color="auto" w:fill="B8CCE4"/>
          </w:tcPr>
          <w:p w:rsidR="00E81353" w:rsidRDefault="00AC43C6">
            <w:pPr>
              <w:rPr>
                <w:rFonts w:ascii="Calibri" w:eastAsia="Calibri" w:hAnsi="Calibri" w:cs="Calibri"/>
                <w:sz w:val="14"/>
                <w:szCs w:val="14"/>
              </w:rPr>
            </w:pPr>
            <w:r>
              <w:rPr>
                <w:rFonts w:ascii="Calibri" w:eastAsia="Calibri" w:hAnsi="Calibri" w:cs="Calibri"/>
                <w:sz w:val="14"/>
                <w:szCs w:val="14"/>
              </w:rPr>
              <w:t>Sex Education</w:t>
            </w:r>
          </w:p>
        </w:tc>
        <w:tc>
          <w:tcPr>
            <w:tcW w:w="2460" w:type="dxa"/>
            <w:tcBorders>
              <w:top w:val="nil"/>
              <w:left w:val="single" w:sz="4" w:space="0" w:color="000000"/>
              <w:bottom w:val="single" w:sz="4" w:space="0" w:color="000000"/>
              <w:right w:val="single" w:sz="4" w:space="0" w:color="000000"/>
            </w:tcBorders>
            <w:shd w:val="clear" w:color="auto" w:fill="B8CCE4"/>
          </w:tcPr>
          <w:p w:rsidR="00E81353" w:rsidRDefault="00E81353">
            <w:pPr>
              <w:rPr>
                <w:rFonts w:ascii="Calibri" w:eastAsia="Calibri" w:hAnsi="Calibri" w:cs="Calibri"/>
                <w:sz w:val="14"/>
                <w:szCs w:val="14"/>
              </w:rPr>
            </w:pPr>
          </w:p>
        </w:tc>
        <w:tc>
          <w:tcPr>
            <w:tcW w:w="3538" w:type="dxa"/>
            <w:tcBorders>
              <w:top w:val="nil"/>
              <w:left w:val="nil"/>
              <w:bottom w:val="single" w:sz="4" w:space="0" w:color="000000"/>
              <w:right w:val="single" w:sz="4" w:space="0" w:color="000000"/>
            </w:tcBorders>
            <w:shd w:val="clear" w:color="auto" w:fill="B8CCE4"/>
          </w:tcPr>
          <w:p w:rsidR="00E81353" w:rsidRDefault="00AC43C6">
            <w:pPr>
              <w:widowControl w:val="0"/>
              <w:rPr>
                <w:rFonts w:ascii="Calibri" w:eastAsia="Calibri" w:hAnsi="Calibri" w:cs="Calibri"/>
                <w:color w:val="000000"/>
                <w:sz w:val="14"/>
                <w:szCs w:val="14"/>
              </w:rPr>
            </w:pPr>
            <w:r>
              <w:rPr>
                <w:rFonts w:ascii="Calibri" w:eastAsia="Calibri" w:hAnsi="Calibri" w:cs="Calibri"/>
                <w:color w:val="000000"/>
                <w:sz w:val="14"/>
                <w:szCs w:val="14"/>
              </w:rPr>
              <w:t xml:space="preserve">To know the names for the main parts of the body (including external genitalia) and the bodily similarities and differences between boys and girls </w:t>
            </w:r>
          </w:p>
        </w:tc>
        <w:tc>
          <w:tcPr>
            <w:tcW w:w="3402" w:type="dxa"/>
            <w:tcBorders>
              <w:top w:val="nil"/>
              <w:left w:val="nil"/>
              <w:bottom w:val="single" w:sz="4" w:space="0" w:color="000000"/>
              <w:right w:val="single" w:sz="4" w:space="0" w:color="000000"/>
            </w:tcBorders>
            <w:shd w:val="clear" w:color="auto" w:fill="B8CCE4"/>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For pupils to understand how their body will, and their emotions may, change as they approach and move through puberty</w:t>
            </w:r>
          </w:p>
        </w:tc>
        <w:tc>
          <w:tcPr>
            <w:tcW w:w="3941" w:type="dxa"/>
            <w:tcBorders>
              <w:top w:val="nil"/>
              <w:left w:val="nil"/>
              <w:bottom w:val="single" w:sz="4" w:space="0" w:color="000000"/>
              <w:right w:val="single" w:sz="4" w:space="0" w:color="000000"/>
            </w:tcBorders>
            <w:shd w:val="clear" w:color="auto" w:fill="B8CCE4"/>
          </w:tcPr>
          <w:p w:rsidR="00E81353" w:rsidRDefault="00AC43C6">
            <w:pPr>
              <w:rPr>
                <w:rFonts w:ascii="Calibri" w:eastAsia="Calibri" w:hAnsi="Calibri" w:cs="Calibri"/>
                <w:sz w:val="14"/>
                <w:szCs w:val="14"/>
              </w:rPr>
            </w:pPr>
            <w:r>
              <w:rPr>
                <w:rFonts w:ascii="Calibri" w:eastAsia="Calibri" w:hAnsi="Calibri" w:cs="Calibri"/>
                <w:sz w:val="14"/>
                <w:szCs w:val="14"/>
              </w:rPr>
              <w:t>For pupils to understand how their body will, and their emotions may, change as they approach and move through puberty</w:t>
            </w:r>
          </w:p>
          <w:p w:rsidR="00E81353" w:rsidRDefault="00AC43C6">
            <w:pPr>
              <w:rPr>
                <w:rFonts w:ascii="Calibri" w:eastAsia="Calibri" w:hAnsi="Calibri" w:cs="Calibri"/>
                <w:sz w:val="14"/>
                <w:szCs w:val="14"/>
              </w:rPr>
            </w:pPr>
            <w:r>
              <w:rPr>
                <w:rFonts w:ascii="Calibri" w:eastAsia="Calibri" w:hAnsi="Calibri" w:cs="Calibri"/>
                <w:sz w:val="14"/>
                <w:szCs w:val="14"/>
              </w:rPr>
              <w:t>To learn about human reproduction</w:t>
            </w:r>
          </w:p>
        </w:tc>
      </w:tr>
    </w:tbl>
    <w:p w:rsidR="00E81353" w:rsidRDefault="00E81353"/>
    <w:p w:rsidR="00E81353" w:rsidRDefault="00E81353"/>
    <w:p w:rsidR="00E81353" w:rsidRDefault="00E81353"/>
    <w:p w:rsidR="00E81353" w:rsidRDefault="00E81353"/>
    <w:p w:rsidR="00E81353" w:rsidRDefault="00E81353"/>
    <w:p w:rsidR="00E81353" w:rsidRDefault="00E81353"/>
    <w:tbl>
      <w:tblPr>
        <w:tblStyle w:val="a1"/>
        <w:tblW w:w="14435" w:type="dxa"/>
        <w:tblInd w:w="-5" w:type="dxa"/>
        <w:tblLayout w:type="fixed"/>
        <w:tblLook w:val="0400" w:firstRow="0" w:lastRow="0" w:firstColumn="0" w:lastColumn="0" w:noHBand="0" w:noVBand="1"/>
      </w:tblPr>
      <w:tblGrid>
        <w:gridCol w:w="767"/>
        <w:gridCol w:w="2246"/>
        <w:gridCol w:w="2785"/>
        <w:gridCol w:w="1770"/>
        <w:gridCol w:w="1965"/>
        <w:gridCol w:w="2652"/>
        <w:gridCol w:w="2250"/>
      </w:tblGrid>
      <w:tr w:rsidR="00E81353">
        <w:trPr>
          <w:trHeight w:val="300"/>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353" w:rsidRDefault="00AC43C6">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color w:val="000000"/>
                <w:sz w:val="22"/>
                <w:szCs w:val="22"/>
              </w:rPr>
              <w:drawing>
                <wp:inline distT="0" distB="0" distL="0" distR="0">
                  <wp:extent cx="286385" cy="2984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6385" cy="298450"/>
                          </a:xfrm>
                          <a:prstGeom prst="rect">
                            <a:avLst/>
                          </a:prstGeom>
                          <a:ln/>
                        </pic:spPr>
                      </pic:pic>
                    </a:graphicData>
                  </a:graphic>
                </wp:inline>
              </w:drawing>
            </w:r>
          </w:p>
        </w:tc>
        <w:tc>
          <w:tcPr>
            <w:tcW w:w="13668" w:type="dxa"/>
            <w:gridSpan w:val="6"/>
            <w:tcBorders>
              <w:top w:val="single" w:sz="4" w:space="0" w:color="000000"/>
              <w:left w:val="nil"/>
              <w:bottom w:val="single" w:sz="4" w:space="0" w:color="000000"/>
              <w:right w:val="single" w:sz="4" w:space="0" w:color="000000"/>
            </w:tcBorders>
            <w:shd w:val="clear" w:color="auto" w:fill="E5B9B7"/>
          </w:tcPr>
          <w:p w:rsidR="00E81353" w:rsidRDefault="00AC43C6">
            <w:pPr>
              <w:rPr>
                <w:rFonts w:ascii="Calibri" w:eastAsia="Calibri" w:hAnsi="Calibri" w:cs="Calibri"/>
                <w:color w:val="000000"/>
                <w:sz w:val="22"/>
                <w:szCs w:val="22"/>
              </w:rPr>
            </w:pPr>
            <w:r>
              <w:rPr>
                <w:rFonts w:ascii="Calibri" w:eastAsia="Calibri" w:hAnsi="Calibri" w:cs="Calibri"/>
              </w:rPr>
              <w:t>Kingfisher PSHE Curriculum</w:t>
            </w:r>
          </w:p>
        </w:tc>
      </w:tr>
      <w:tr w:rsidR="00E81353">
        <w:trPr>
          <w:trHeight w:val="300"/>
        </w:trPr>
        <w:tc>
          <w:tcPr>
            <w:tcW w:w="14435" w:type="dxa"/>
            <w:gridSpan w:val="7"/>
            <w:tcBorders>
              <w:top w:val="single" w:sz="4" w:space="0" w:color="000000"/>
              <w:left w:val="single" w:sz="4" w:space="0" w:color="000000"/>
              <w:bottom w:val="single" w:sz="4" w:space="0" w:color="000000"/>
              <w:right w:val="single" w:sz="4" w:space="0" w:color="000000"/>
            </w:tcBorders>
            <w:shd w:val="clear" w:color="auto" w:fill="E5B9B7"/>
          </w:tcPr>
          <w:p w:rsidR="00E81353" w:rsidRDefault="00AC43C6">
            <w:pPr>
              <w:jc w:val="center"/>
              <w:rPr>
                <w:rFonts w:ascii="Calibri" w:eastAsia="Calibri" w:hAnsi="Calibri" w:cs="Calibri"/>
                <w:color w:val="000000"/>
              </w:rPr>
            </w:pPr>
            <w:r>
              <w:rPr>
                <w:rFonts w:ascii="Calibri" w:eastAsia="Calibri" w:hAnsi="Calibri" w:cs="Calibri"/>
                <w:color w:val="000000"/>
              </w:rPr>
              <w:t>Key Content and Vocabulary</w:t>
            </w:r>
          </w:p>
        </w:tc>
      </w:tr>
      <w:tr w:rsidR="00E81353">
        <w:trPr>
          <w:trHeight w:val="300"/>
        </w:trPr>
        <w:tc>
          <w:tcPr>
            <w:tcW w:w="767" w:type="dxa"/>
            <w:vMerge w:val="restart"/>
            <w:tcBorders>
              <w:top w:val="nil"/>
              <w:left w:val="single" w:sz="4" w:space="0" w:color="000000"/>
              <w:right w:val="single" w:sz="4" w:space="0" w:color="000000"/>
            </w:tcBorders>
            <w:shd w:val="clear" w:color="auto" w:fill="auto"/>
            <w:vAlign w:val="center"/>
          </w:tcPr>
          <w:p w:rsidR="00E81353" w:rsidRDefault="00AC43C6">
            <w:pPr>
              <w:rPr>
                <w:rFonts w:ascii="Calibri" w:eastAsia="Calibri" w:hAnsi="Calibri" w:cs="Calibri"/>
                <w:color w:val="000000"/>
                <w:sz w:val="18"/>
                <w:szCs w:val="18"/>
              </w:rPr>
            </w:pPr>
            <w:r>
              <w:rPr>
                <w:rFonts w:ascii="Calibri" w:eastAsia="Calibri" w:hAnsi="Calibri" w:cs="Calibri"/>
                <w:color w:val="000000"/>
                <w:sz w:val="18"/>
                <w:szCs w:val="18"/>
              </w:rPr>
              <w:t> Key Stage 1</w:t>
            </w:r>
          </w:p>
        </w:tc>
        <w:tc>
          <w:tcPr>
            <w:tcW w:w="2246" w:type="dxa"/>
            <w:tcBorders>
              <w:top w:val="single" w:sz="4" w:space="0" w:color="000000"/>
              <w:left w:val="nil"/>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recognise the enjoyment of learning and learn how to cooperate with others</w:t>
            </w:r>
          </w:p>
        </w:tc>
        <w:tc>
          <w:tcPr>
            <w:tcW w:w="278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Family and Friends</w:t>
            </w:r>
          </w:p>
          <w:p w:rsidR="00E81353" w:rsidRDefault="00AC43C6">
            <w:pPr>
              <w:rPr>
                <w:rFonts w:ascii="Calibri" w:eastAsia="Calibri" w:hAnsi="Calibri" w:cs="Calibri"/>
                <w:sz w:val="16"/>
                <w:szCs w:val="16"/>
              </w:rPr>
            </w:pPr>
            <w:r>
              <w:rPr>
                <w:rFonts w:ascii="Calibri" w:eastAsia="Calibri" w:hAnsi="Calibri" w:cs="Calibri"/>
                <w:sz w:val="16"/>
                <w:szCs w:val="16"/>
              </w:rPr>
              <w:t xml:space="preserve">Explore how to develop positive relationships and how family and friends care for each other. </w:t>
            </w:r>
          </w:p>
          <w:p w:rsidR="00E81353" w:rsidRDefault="00AC43C6">
            <w:pPr>
              <w:rPr>
                <w:rFonts w:ascii="Calibri" w:eastAsia="Calibri" w:hAnsi="Calibri" w:cs="Calibri"/>
                <w:sz w:val="16"/>
                <w:szCs w:val="16"/>
              </w:rPr>
            </w:pPr>
            <w:r>
              <w:rPr>
                <w:rFonts w:ascii="Calibri" w:eastAsia="Calibri" w:hAnsi="Calibri" w:cs="Calibri"/>
                <w:sz w:val="16"/>
                <w:szCs w:val="16"/>
              </w:rPr>
              <w:t>Identify which people are special to you and why.</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*members of your family - mum, dad, siblings, grandparents</w:t>
            </w:r>
          </w:p>
        </w:tc>
        <w:tc>
          <w:tcPr>
            <w:tcW w:w="1770"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Communication</w:t>
            </w:r>
          </w:p>
          <w:p w:rsidR="00E81353" w:rsidRDefault="00AC43C6">
            <w:pPr>
              <w:rPr>
                <w:rFonts w:ascii="Calibri" w:eastAsia="Calibri" w:hAnsi="Calibri" w:cs="Calibri"/>
                <w:sz w:val="16"/>
                <w:szCs w:val="16"/>
              </w:rPr>
            </w:pPr>
            <w:r>
              <w:rPr>
                <w:rFonts w:ascii="Calibri" w:eastAsia="Calibri" w:hAnsi="Calibri" w:cs="Calibri"/>
                <w:sz w:val="16"/>
                <w:szCs w:val="16"/>
              </w:rPr>
              <w:t>Recognise how we communicate our feelings to each other.</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*happy, sad, angry, looking at facial expressions</w:t>
            </w:r>
          </w:p>
          <w:p w:rsidR="00E81353" w:rsidRDefault="00AC43C6">
            <w:pPr>
              <w:rPr>
                <w:rFonts w:ascii="Calibri" w:eastAsia="Calibri" w:hAnsi="Calibri" w:cs="Calibri"/>
                <w:sz w:val="16"/>
                <w:szCs w:val="16"/>
              </w:rPr>
            </w:pPr>
            <w:r>
              <w:rPr>
                <w:rFonts w:ascii="Calibri" w:eastAsia="Calibri" w:hAnsi="Calibri" w:cs="Calibri"/>
                <w:sz w:val="16"/>
                <w:szCs w:val="16"/>
              </w:rPr>
              <w:t>Recognise the importance of listening to others and playing cooperatively with each other</w:t>
            </w:r>
          </w:p>
        </w:tc>
        <w:tc>
          <w:tcPr>
            <w:tcW w:w="196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 xml:space="preserve">Growth </w:t>
            </w:r>
            <w:proofErr w:type="spellStart"/>
            <w:r>
              <w:rPr>
                <w:rFonts w:ascii="Calibri" w:eastAsia="Calibri" w:hAnsi="Calibri" w:cs="Calibri"/>
                <w:b/>
                <w:sz w:val="16"/>
                <w:szCs w:val="16"/>
              </w:rPr>
              <w:t>Mindset</w:t>
            </w:r>
            <w:proofErr w:type="spellEnd"/>
          </w:p>
          <w:p w:rsidR="00E81353" w:rsidRDefault="00AC43C6">
            <w:pPr>
              <w:rPr>
                <w:rFonts w:ascii="Calibri" w:eastAsia="Calibri" w:hAnsi="Calibri" w:cs="Calibri"/>
                <w:color w:val="4A86E8"/>
                <w:sz w:val="16"/>
                <w:szCs w:val="16"/>
              </w:rPr>
            </w:pPr>
            <w:r>
              <w:rPr>
                <w:rFonts w:ascii="Calibri" w:eastAsia="Calibri" w:hAnsi="Calibri" w:cs="Calibri"/>
                <w:sz w:val="16"/>
                <w:szCs w:val="16"/>
              </w:rPr>
              <w:t xml:space="preserve">Explore your feelings when you find something difficult to do and how to tackle this. </w:t>
            </w:r>
            <w:r>
              <w:rPr>
                <w:rFonts w:ascii="Calibri" w:eastAsia="Calibri" w:hAnsi="Calibri" w:cs="Calibri"/>
                <w:color w:val="4A86E8"/>
                <w:sz w:val="16"/>
                <w:szCs w:val="16"/>
              </w:rPr>
              <w:t>*Take some deep breaths and try again, ask a friend to help you</w:t>
            </w:r>
          </w:p>
          <w:p w:rsidR="00E81353" w:rsidRDefault="00AC43C6">
            <w:pPr>
              <w:rPr>
                <w:rFonts w:ascii="Calibri" w:eastAsia="Calibri" w:hAnsi="Calibri" w:cs="Calibri"/>
                <w:sz w:val="16"/>
                <w:szCs w:val="16"/>
              </w:rPr>
            </w:pPr>
            <w:r>
              <w:rPr>
                <w:rFonts w:ascii="Calibri" w:eastAsia="Calibri" w:hAnsi="Calibri" w:cs="Calibri"/>
                <w:sz w:val="16"/>
                <w:szCs w:val="16"/>
              </w:rPr>
              <w:t>Understand how to set yourself challenging goals</w:t>
            </w:r>
          </w:p>
        </w:tc>
        <w:tc>
          <w:tcPr>
            <w:tcW w:w="2652"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Healthy Lifestyles Hygiene</w:t>
            </w:r>
          </w:p>
          <w:p w:rsidR="00E81353" w:rsidRDefault="00AC43C6">
            <w:pPr>
              <w:rPr>
                <w:rFonts w:ascii="Calibri" w:eastAsia="Calibri" w:hAnsi="Calibri" w:cs="Calibri"/>
                <w:sz w:val="16"/>
                <w:szCs w:val="16"/>
              </w:rPr>
            </w:pPr>
            <w:r>
              <w:rPr>
                <w:rFonts w:ascii="Calibri" w:eastAsia="Calibri" w:hAnsi="Calibri" w:cs="Calibri"/>
                <w:sz w:val="16"/>
                <w:szCs w:val="16"/>
              </w:rPr>
              <w:t>Recognise which foods are healthy and know that exercise is good for us.</w:t>
            </w:r>
          </w:p>
          <w:p w:rsidR="00E81353" w:rsidRDefault="00AC43C6">
            <w:pPr>
              <w:rPr>
                <w:rFonts w:ascii="Calibri" w:eastAsia="Calibri" w:hAnsi="Calibri" w:cs="Calibri"/>
                <w:sz w:val="16"/>
                <w:szCs w:val="16"/>
              </w:rPr>
            </w:pPr>
            <w:r>
              <w:rPr>
                <w:rFonts w:ascii="Calibri" w:eastAsia="Calibri" w:hAnsi="Calibri" w:cs="Calibri"/>
                <w:sz w:val="16"/>
                <w:szCs w:val="16"/>
              </w:rPr>
              <w:t>To recognise why we need to keep ourselves clean, including dental care and how we can stop spreading germs.</w:t>
            </w: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R -Understand what makes you special, understand keeping some things private, name body parts</w:t>
            </w:r>
          </w:p>
          <w:p w:rsidR="00E81353" w:rsidRDefault="00E81353">
            <w:pPr>
              <w:rPr>
                <w:rFonts w:ascii="Calibri" w:eastAsia="Calibri" w:hAnsi="Calibri" w:cs="Calibri"/>
                <w:sz w:val="16"/>
                <w:szCs w:val="16"/>
              </w:rPr>
            </w:pPr>
          </w:p>
          <w:p w:rsidR="00E81353" w:rsidRDefault="00AC43C6">
            <w:pPr>
              <w:rPr>
                <w:rFonts w:ascii="Calibri" w:eastAsia="Calibri" w:hAnsi="Calibri" w:cs="Calibri"/>
                <w:sz w:val="16"/>
                <w:szCs w:val="16"/>
              </w:rPr>
            </w:pPr>
            <w:r>
              <w:rPr>
                <w:rFonts w:ascii="Calibri" w:eastAsia="Calibri" w:hAnsi="Calibri" w:cs="Calibri"/>
                <w:sz w:val="16"/>
                <w:szCs w:val="16"/>
              </w:rPr>
              <w:t xml:space="preserve">Y1 - name external genitalia parts </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penis and vulva</w:t>
            </w:r>
          </w:p>
          <w:p w:rsidR="00E81353" w:rsidRDefault="00AC43C6">
            <w:pPr>
              <w:rPr>
                <w:rFonts w:ascii="Calibri" w:eastAsia="Calibri" w:hAnsi="Calibri" w:cs="Calibri"/>
                <w:sz w:val="16"/>
                <w:szCs w:val="16"/>
              </w:rPr>
            </w:pPr>
            <w:r>
              <w:rPr>
                <w:rFonts w:ascii="Calibri" w:eastAsia="Calibri" w:hAnsi="Calibri" w:cs="Calibri"/>
                <w:sz w:val="16"/>
                <w:szCs w:val="16"/>
              </w:rPr>
              <w:t xml:space="preserve"> Understand how to stop the spread of disease - hand over mouth, nose and out tissues in the bin then wash hands</w:t>
            </w:r>
          </w:p>
        </w:tc>
      </w:tr>
      <w:tr w:rsidR="00E81353">
        <w:trPr>
          <w:trHeight w:val="300"/>
        </w:trPr>
        <w:tc>
          <w:tcPr>
            <w:tcW w:w="767" w:type="dxa"/>
            <w:vMerge/>
            <w:tcBorders>
              <w:top w:val="nil"/>
              <w:left w:val="single" w:sz="4" w:space="0" w:color="000000"/>
              <w:right w:val="single" w:sz="4" w:space="0" w:color="000000"/>
            </w:tcBorders>
            <w:shd w:val="clear" w:color="auto" w:fill="auto"/>
            <w:vAlign w:val="center"/>
          </w:tcPr>
          <w:p w:rsidR="00E81353" w:rsidRDefault="00E81353">
            <w:pPr>
              <w:widowControl w:val="0"/>
              <w:pBdr>
                <w:top w:val="nil"/>
                <w:left w:val="nil"/>
                <w:bottom w:val="nil"/>
                <w:right w:val="nil"/>
                <w:between w:val="nil"/>
              </w:pBdr>
              <w:spacing w:line="276" w:lineRule="auto"/>
              <w:rPr>
                <w:rFonts w:ascii="Calibri" w:eastAsia="Calibri" w:hAnsi="Calibri" w:cs="Calibri"/>
                <w:sz w:val="18"/>
                <w:szCs w:val="18"/>
              </w:rPr>
            </w:pPr>
          </w:p>
        </w:tc>
        <w:tc>
          <w:tcPr>
            <w:tcW w:w="2246" w:type="dxa"/>
            <w:tcBorders>
              <w:top w:val="single" w:sz="4" w:space="0" w:color="000000"/>
              <w:left w:val="nil"/>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 xml:space="preserve">reminder: recognise the enjoyment of learning and learn how to cooperate with others. </w:t>
            </w:r>
          </w:p>
          <w:p w:rsidR="00E81353" w:rsidRDefault="00AC43C6">
            <w:pPr>
              <w:rPr>
                <w:rFonts w:ascii="Calibri" w:eastAsia="Calibri" w:hAnsi="Calibri" w:cs="Calibri"/>
                <w:sz w:val="16"/>
                <w:szCs w:val="16"/>
              </w:rPr>
            </w:pPr>
            <w:r>
              <w:rPr>
                <w:rFonts w:ascii="Calibri" w:eastAsia="Calibri" w:hAnsi="Calibri" w:cs="Calibri"/>
                <w:sz w:val="16"/>
                <w:szCs w:val="16"/>
              </w:rPr>
              <w:t>To use your imagination in your work and play, recognise the importance of concentrating</w:t>
            </w:r>
          </w:p>
        </w:tc>
        <w:tc>
          <w:tcPr>
            <w:tcW w:w="278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Keeping safe</w:t>
            </w:r>
          </w:p>
          <w:p w:rsidR="00E81353" w:rsidRDefault="00AC43C6">
            <w:pPr>
              <w:rPr>
                <w:rFonts w:ascii="Calibri" w:eastAsia="Calibri" w:hAnsi="Calibri" w:cs="Calibri"/>
                <w:sz w:val="16"/>
                <w:szCs w:val="16"/>
              </w:rPr>
            </w:pPr>
            <w:r>
              <w:rPr>
                <w:rFonts w:ascii="Calibri" w:eastAsia="Calibri" w:hAnsi="Calibri" w:cs="Calibri"/>
                <w:sz w:val="16"/>
                <w:szCs w:val="16"/>
              </w:rPr>
              <w:t>Explore how we keep safe in the sun and on the roads.</w:t>
            </w:r>
          </w:p>
          <w:p w:rsidR="00E81353" w:rsidRDefault="00AC43C6">
            <w:pPr>
              <w:rPr>
                <w:rFonts w:ascii="Calibri" w:eastAsia="Calibri" w:hAnsi="Calibri" w:cs="Calibri"/>
                <w:sz w:val="16"/>
                <w:szCs w:val="16"/>
              </w:rPr>
            </w:pPr>
            <w:r>
              <w:rPr>
                <w:rFonts w:ascii="Calibri" w:eastAsia="Calibri" w:hAnsi="Calibri" w:cs="Calibri"/>
                <w:sz w:val="16"/>
                <w:szCs w:val="16"/>
              </w:rPr>
              <w:t>Understand the difference between secrets and surprises and who they can go to for help.</w:t>
            </w:r>
          </w:p>
        </w:tc>
        <w:tc>
          <w:tcPr>
            <w:tcW w:w="1770"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Fairness</w:t>
            </w:r>
          </w:p>
          <w:p w:rsidR="00E81353" w:rsidRDefault="00AC43C6">
            <w:pPr>
              <w:rPr>
                <w:rFonts w:ascii="Calibri" w:eastAsia="Calibri" w:hAnsi="Calibri" w:cs="Calibri"/>
                <w:sz w:val="16"/>
                <w:szCs w:val="16"/>
              </w:rPr>
            </w:pPr>
            <w:r>
              <w:rPr>
                <w:rFonts w:ascii="Calibri" w:eastAsia="Calibri" w:hAnsi="Calibri" w:cs="Calibri"/>
                <w:sz w:val="16"/>
                <w:szCs w:val="16"/>
              </w:rPr>
              <w:t>Understand what is fair and unfair, right and wrong.</w:t>
            </w:r>
          </w:p>
          <w:p w:rsidR="00E81353" w:rsidRDefault="00AC43C6">
            <w:pPr>
              <w:rPr>
                <w:rFonts w:ascii="Calibri" w:eastAsia="Calibri" w:hAnsi="Calibri" w:cs="Calibri"/>
                <w:sz w:val="16"/>
                <w:szCs w:val="16"/>
              </w:rPr>
            </w:pPr>
            <w:r>
              <w:rPr>
                <w:rFonts w:ascii="Calibri" w:eastAsia="Calibri" w:hAnsi="Calibri" w:cs="Calibri"/>
                <w:sz w:val="16"/>
                <w:szCs w:val="16"/>
              </w:rPr>
              <w:t>recognise different types of teasing</w:t>
            </w:r>
          </w:p>
          <w:p w:rsidR="00E81353" w:rsidRDefault="00AC43C6">
            <w:pPr>
              <w:rPr>
                <w:rFonts w:ascii="Calibri" w:eastAsia="Calibri" w:hAnsi="Calibri" w:cs="Calibri"/>
                <w:color w:val="6D9EEB"/>
                <w:sz w:val="16"/>
                <w:szCs w:val="16"/>
              </w:rPr>
            </w:pPr>
            <w:r>
              <w:rPr>
                <w:rFonts w:ascii="Calibri" w:eastAsia="Calibri" w:hAnsi="Calibri" w:cs="Calibri"/>
                <w:color w:val="4A86E8"/>
                <w:sz w:val="16"/>
                <w:szCs w:val="16"/>
              </w:rPr>
              <w:t>name calling, saying untruth</w:t>
            </w:r>
            <w:r>
              <w:rPr>
                <w:rFonts w:ascii="Calibri" w:eastAsia="Calibri" w:hAnsi="Calibri" w:cs="Calibri"/>
                <w:color w:val="6D9EEB"/>
                <w:sz w:val="16"/>
                <w:szCs w:val="16"/>
              </w:rPr>
              <w:t>s</w:t>
            </w:r>
          </w:p>
        </w:tc>
        <w:tc>
          <w:tcPr>
            <w:tcW w:w="1965" w:type="dxa"/>
            <w:tcBorders>
              <w:top w:val="nil"/>
              <w:left w:val="single" w:sz="4" w:space="0" w:color="000000"/>
              <w:bottom w:val="single" w:sz="4" w:space="0" w:color="4A86E8"/>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Bullying</w:t>
            </w:r>
          </w:p>
          <w:p w:rsidR="00E81353" w:rsidRDefault="00AC43C6">
            <w:pPr>
              <w:rPr>
                <w:rFonts w:ascii="Calibri" w:eastAsia="Calibri" w:hAnsi="Calibri" w:cs="Calibri"/>
                <w:sz w:val="16"/>
                <w:szCs w:val="16"/>
              </w:rPr>
            </w:pPr>
            <w:r>
              <w:rPr>
                <w:rFonts w:ascii="Calibri" w:eastAsia="Calibri" w:hAnsi="Calibri" w:cs="Calibri"/>
                <w:sz w:val="16"/>
                <w:szCs w:val="16"/>
              </w:rPr>
              <w:t>Recognise what is and what is not bullying. Understand how behaviour affects others and what is impulsive or considered behaviour</w:t>
            </w:r>
          </w:p>
        </w:tc>
        <w:tc>
          <w:tcPr>
            <w:tcW w:w="2652"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Money and finance</w:t>
            </w:r>
          </w:p>
          <w:p w:rsidR="00E81353" w:rsidRDefault="00AC43C6">
            <w:pPr>
              <w:rPr>
                <w:rFonts w:ascii="Calibri" w:eastAsia="Calibri" w:hAnsi="Calibri" w:cs="Calibri"/>
                <w:sz w:val="16"/>
                <w:szCs w:val="16"/>
              </w:rPr>
            </w:pPr>
            <w:r>
              <w:rPr>
                <w:rFonts w:ascii="Calibri" w:eastAsia="Calibri" w:hAnsi="Calibri" w:cs="Calibri"/>
                <w:sz w:val="16"/>
                <w:szCs w:val="16"/>
              </w:rPr>
              <w:t>To understand about keeping money safe, people make choices about what to spend their money on and how to manage their money. Understand the different jobs that people do to earn money</w:t>
            </w:r>
          </w:p>
          <w:p w:rsidR="00E81353" w:rsidRDefault="00AC43C6">
            <w:pPr>
              <w:rPr>
                <w:rFonts w:ascii="Calibri" w:eastAsia="Calibri" w:hAnsi="Calibri" w:cs="Calibri"/>
                <w:color w:val="4A86E8"/>
                <w:sz w:val="16"/>
                <w:szCs w:val="16"/>
              </w:rPr>
            </w:pPr>
            <w:r>
              <w:rPr>
                <w:rFonts w:ascii="Calibri" w:eastAsia="Calibri" w:hAnsi="Calibri" w:cs="Calibri"/>
                <w:sz w:val="16"/>
                <w:szCs w:val="16"/>
              </w:rPr>
              <w:t>*</w:t>
            </w:r>
            <w:r>
              <w:rPr>
                <w:rFonts w:ascii="Calibri" w:eastAsia="Calibri" w:hAnsi="Calibri" w:cs="Calibri"/>
                <w:color w:val="4A86E8"/>
                <w:sz w:val="16"/>
                <w:szCs w:val="16"/>
              </w:rPr>
              <w:t>jobs that adults do generally and what a child could do to earn money - wash the car, clean their bedroom</w:t>
            </w: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Y2 - Understand how you grow and change through life. To recognise comfortable and uncomfortable physical contact and the difference between secret and surprise.</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personal space</w:t>
            </w:r>
          </w:p>
        </w:tc>
      </w:tr>
      <w:tr w:rsidR="00E81353">
        <w:trPr>
          <w:trHeight w:val="300"/>
        </w:trPr>
        <w:tc>
          <w:tcPr>
            <w:tcW w:w="767" w:type="dxa"/>
            <w:vMerge w:val="restart"/>
            <w:tcBorders>
              <w:top w:val="nil"/>
              <w:left w:val="single" w:sz="4" w:space="0" w:color="000000"/>
              <w:right w:val="single" w:sz="4" w:space="0" w:color="000000"/>
            </w:tcBorders>
            <w:shd w:val="clear" w:color="auto" w:fill="auto"/>
            <w:vAlign w:val="center"/>
          </w:tcPr>
          <w:p w:rsidR="00E81353" w:rsidRDefault="00AC43C6">
            <w:pPr>
              <w:rPr>
                <w:rFonts w:ascii="Calibri" w:eastAsia="Calibri" w:hAnsi="Calibri" w:cs="Calibri"/>
                <w:color w:val="000000"/>
                <w:sz w:val="18"/>
                <w:szCs w:val="18"/>
              </w:rPr>
            </w:pPr>
            <w:r>
              <w:rPr>
                <w:rFonts w:ascii="Calibri" w:eastAsia="Calibri" w:hAnsi="Calibri" w:cs="Calibri"/>
                <w:color w:val="000000"/>
                <w:sz w:val="18"/>
                <w:szCs w:val="18"/>
              </w:rPr>
              <w:t> </w:t>
            </w:r>
          </w:p>
          <w:p w:rsidR="00E81353" w:rsidRDefault="00AC43C6">
            <w:pPr>
              <w:rPr>
                <w:rFonts w:ascii="Calibri" w:eastAsia="Calibri" w:hAnsi="Calibri" w:cs="Calibri"/>
                <w:color w:val="000000"/>
                <w:sz w:val="18"/>
                <w:szCs w:val="18"/>
              </w:rPr>
            </w:pPr>
            <w:r>
              <w:rPr>
                <w:rFonts w:ascii="Calibri" w:eastAsia="Calibri" w:hAnsi="Calibri" w:cs="Calibri"/>
                <w:color w:val="000000"/>
                <w:sz w:val="18"/>
                <w:szCs w:val="18"/>
              </w:rPr>
              <w:t> Key Stage 2</w:t>
            </w:r>
          </w:p>
        </w:tc>
        <w:tc>
          <w:tcPr>
            <w:tcW w:w="2246" w:type="dxa"/>
            <w:tcBorders>
              <w:top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Recognise the importance of having a go at something and not giving up.</w:t>
            </w:r>
          </w:p>
          <w:p w:rsidR="00E81353" w:rsidRDefault="00AC43C6">
            <w:pPr>
              <w:rPr>
                <w:rFonts w:ascii="Calibri" w:eastAsia="Calibri" w:hAnsi="Calibri" w:cs="Calibri"/>
                <w:b/>
                <w:sz w:val="16"/>
                <w:szCs w:val="16"/>
              </w:rPr>
            </w:pPr>
            <w:r>
              <w:rPr>
                <w:rFonts w:ascii="Calibri" w:eastAsia="Calibri" w:hAnsi="Calibri" w:cs="Calibri"/>
                <w:b/>
                <w:sz w:val="16"/>
                <w:szCs w:val="16"/>
              </w:rPr>
              <w:t>Rules and Responsibilities</w:t>
            </w:r>
          </w:p>
          <w:p w:rsidR="00E81353" w:rsidRDefault="00AC43C6">
            <w:pPr>
              <w:rPr>
                <w:rFonts w:ascii="Calibri" w:eastAsia="Calibri" w:hAnsi="Calibri" w:cs="Calibri"/>
                <w:sz w:val="16"/>
                <w:szCs w:val="16"/>
              </w:rPr>
            </w:pPr>
            <w:r>
              <w:rPr>
                <w:rFonts w:ascii="Calibri" w:eastAsia="Calibri" w:hAnsi="Calibri" w:cs="Calibri"/>
                <w:sz w:val="16"/>
                <w:szCs w:val="16"/>
              </w:rPr>
              <w:t>Understand why rules are needed in different situations, know that actions have consequences</w:t>
            </w:r>
          </w:p>
          <w:p w:rsidR="00E81353" w:rsidRDefault="00AC43C6">
            <w:pPr>
              <w:rPr>
                <w:rFonts w:ascii="Calibri" w:eastAsia="Calibri" w:hAnsi="Calibri" w:cs="Calibri"/>
                <w:sz w:val="16"/>
                <w:szCs w:val="16"/>
              </w:rPr>
            </w:pPr>
            <w:r>
              <w:rPr>
                <w:rFonts w:ascii="Calibri" w:eastAsia="Calibri" w:hAnsi="Calibri" w:cs="Calibri"/>
                <w:sz w:val="16"/>
                <w:szCs w:val="16"/>
              </w:rPr>
              <w:t>To understand the importance of planning ahead.</w:t>
            </w:r>
          </w:p>
        </w:tc>
        <w:tc>
          <w:tcPr>
            <w:tcW w:w="2785" w:type="dxa"/>
            <w:tcBorders>
              <w:top w:val="single" w:sz="4" w:space="0" w:color="000000"/>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Bullying</w:t>
            </w:r>
          </w:p>
          <w:p w:rsidR="00E81353" w:rsidRDefault="00AC43C6">
            <w:pPr>
              <w:rPr>
                <w:rFonts w:ascii="Calibri" w:eastAsia="Calibri" w:hAnsi="Calibri" w:cs="Calibri"/>
                <w:sz w:val="16"/>
                <w:szCs w:val="16"/>
              </w:rPr>
            </w:pPr>
            <w:r>
              <w:rPr>
                <w:rFonts w:ascii="Calibri" w:eastAsia="Calibri" w:hAnsi="Calibri" w:cs="Calibri"/>
                <w:sz w:val="16"/>
                <w:szCs w:val="16"/>
              </w:rPr>
              <w:t>Recognise the difference between hostile incidents and bullying, understand how peer pressure can influence choices. Understand persistence and resilience and why these traits are important.</w:t>
            </w:r>
          </w:p>
          <w:p w:rsidR="00E81353" w:rsidRDefault="00E81353">
            <w:pPr>
              <w:rPr>
                <w:rFonts w:ascii="Calibri" w:eastAsia="Calibri" w:hAnsi="Calibri" w:cs="Calibri"/>
                <w:sz w:val="16"/>
                <w:szCs w:val="16"/>
              </w:rPr>
            </w:pPr>
          </w:p>
        </w:tc>
        <w:tc>
          <w:tcPr>
            <w:tcW w:w="1770" w:type="dxa"/>
            <w:tcBorders>
              <w:top w:val="single" w:sz="4" w:space="0" w:color="000000"/>
              <w:left w:val="single" w:sz="4" w:space="0" w:color="000000"/>
              <w:bottom w:val="single" w:sz="4" w:space="0" w:color="000000"/>
              <w:right w:val="single" w:sz="4" w:space="0" w:color="4A86E8"/>
            </w:tcBorders>
          </w:tcPr>
          <w:p w:rsidR="00E81353" w:rsidRDefault="00AC43C6">
            <w:pPr>
              <w:rPr>
                <w:rFonts w:ascii="Calibri" w:eastAsia="Calibri" w:hAnsi="Calibri" w:cs="Calibri"/>
                <w:b/>
                <w:sz w:val="16"/>
                <w:szCs w:val="16"/>
              </w:rPr>
            </w:pPr>
            <w:r>
              <w:rPr>
                <w:rFonts w:ascii="Calibri" w:eastAsia="Calibri" w:hAnsi="Calibri" w:cs="Calibri"/>
                <w:b/>
                <w:sz w:val="16"/>
                <w:szCs w:val="16"/>
              </w:rPr>
              <w:t>Safety/First Aid</w:t>
            </w:r>
          </w:p>
          <w:p w:rsidR="00E81353" w:rsidRDefault="00AC43C6">
            <w:pPr>
              <w:rPr>
                <w:rFonts w:ascii="Calibri" w:eastAsia="Calibri" w:hAnsi="Calibri" w:cs="Calibri"/>
                <w:sz w:val="16"/>
                <w:szCs w:val="16"/>
              </w:rPr>
            </w:pPr>
            <w:r>
              <w:rPr>
                <w:rFonts w:ascii="Calibri" w:eastAsia="Calibri" w:hAnsi="Calibri" w:cs="Calibri"/>
                <w:sz w:val="16"/>
                <w:szCs w:val="16"/>
              </w:rPr>
              <w:t>Understand how to keep safe online and make sensible choices.</w:t>
            </w:r>
          </w:p>
          <w:p w:rsidR="00E81353" w:rsidRDefault="00AC43C6">
            <w:pPr>
              <w:rPr>
                <w:rFonts w:ascii="Calibri" w:eastAsia="Calibri" w:hAnsi="Calibri" w:cs="Calibri"/>
                <w:sz w:val="16"/>
                <w:szCs w:val="16"/>
              </w:rPr>
            </w:pPr>
            <w:r>
              <w:rPr>
                <w:rFonts w:ascii="Calibri" w:eastAsia="Calibri" w:hAnsi="Calibri" w:cs="Calibri"/>
                <w:sz w:val="16"/>
                <w:szCs w:val="16"/>
              </w:rPr>
              <w:t>Know how to keep safe</w:t>
            </w:r>
            <w:r>
              <w:rPr>
                <w:rFonts w:ascii="Calibri" w:eastAsia="Calibri" w:hAnsi="Calibri" w:cs="Calibri"/>
                <w:color w:val="4A86E8"/>
                <w:sz w:val="16"/>
                <w:szCs w:val="16"/>
              </w:rPr>
              <w:t xml:space="preserve"> </w:t>
            </w:r>
            <w:r>
              <w:rPr>
                <w:rFonts w:ascii="Calibri" w:eastAsia="Calibri" w:hAnsi="Calibri" w:cs="Calibri"/>
                <w:sz w:val="16"/>
                <w:szCs w:val="16"/>
              </w:rPr>
              <w:t>at the beach (water), in the kitchen (wires, saucepans etc.)</w:t>
            </w:r>
            <w:r>
              <w:rPr>
                <w:rFonts w:ascii="Calibri" w:eastAsia="Calibri" w:hAnsi="Calibri" w:cs="Calibri"/>
                <w:color w:val="4A86E8"/>
                <w:sz w:val="16"/>
                <w:szCs w:val="16"/>
              </w:rPr>
              <w:t xml:space="preserve"> </w:t>
            </w:r>
            <w:r>
              <w:rPr>
                <w:rFonts w:ascii="Calibri" w:eastAsia="Calibri" w:hAnsi="Calibri" w:cs="Calibri"/>
                <w:sz w:val="16"/>
                <w:szCs w:val="16"/>
              </w:rPr>
              <w:t>and make an emergency call</w:t>
            </w:r>
          </w:p>
        </w:tc>
        <w:tc>
          <w:tcPr>
            <w:tcW w:w="1965" w:type="dxa"/>
            <w:tcBorders>
              <w:top w:val="single" w:sz="4" w:space="0" w:color="4A86E8"/>
              <w:left w:val="single" w:sz="4" w:space="0" w:color="4A86E8"/>
              <w:bottom w:val="single" w:sz="4" w:space="0" w:color="4A86E8"/>
              <w:right w:val="single" w:sz="4" w:space="0" w:color="4A86E8"/>
            </w:tcBorders>
          </w:tcPr>
          <w:p w:rsidR="00E81353" w:rsidRDefault="00AC43C6">
            <w:pPr>
              <w:rPr>
                <w:rFonts w:ascii="Calibri" w:eastAsia="Calibri" w:hAnsi="Calibri" w:cs="Calibri"/>
                <w:b/>
                <w:sz w:val="16"/>
                <w:szCs w:val="16"/>
              </w:rPr>
            </w:pPr>
            <w:r>
              <w:rPr>
                <w:rFonts w:ascii="Calibri" w:eastAsia="Calibri" w:hAnsi="Calibri" w:cs="Calibri"/>
                <w:b/>
                <w:sz w:val="16"/>
                <w:szCs w:val="16"/>
              </w:rPr>
              <w:t>Healthy Lifestyles/Food</w:t>
            </w:r>
          </w:p>
          <w:p w:rsidR="00E81353" w:rsidRDefault="00AC43C6">
            <w:pPr>
              <w:rPr>
                <w:rFonts w:ascii="Calibri" w:eastAsia="Calibri" w:hAnsi="Calibri" w:cs="Calibri"/>
                <w:color w:val="4A86E8"/>
                <w:sz w:val="16"/>
                <w:szCs w:val="16"/>
              </w:rPr>
            </w:pPr>
            <w:r>
              <w:rPr>
                <w:rFonts w:ascii="Calibri" w:eastAsia="Calibri" w:hAnsi="Calibri" w:cs="Calibri"/>
                <w:sz w:val="16"/>
                <w:szCs w:val="16"/>
              </w:rPr>
              <w:t xml:space="preserve">Recognise a range of jobs connected with food </w:t>
            </w:r>
            <w:r>
              <w:rPr>
                <w:rFonts w:ascii="Calibri" w:eastAsia="Calibri" w:hAnsi="Calibri" w:cs="Calibri"/>
                <w:color w:val="4A86E8"/>
                <w:sz w:val="16"/>
                <w:szCs w:val="16"/>
              </w:rPr>
              <w:t>*chef, baker, grocer, farmer</w:t>
            </w:r>
            <w:r>
              <w:rPr>
                <w:rFonts w:ascii="Calibri" w:eastAsia="Calibri" w:hAnsi="Calibri" w:cs="Calibri"/>
                <w:sz w:val="16"/>
                <w:szCs w:val="16"/>
              </w:rPr>
              <w:t xml:space="preserve">, know and understand the function of different food groups </w:t>
            </w:r>
            <w:r>
              <w:rPr>
                <w:rFonts w:ascii="Calibri" w:eastAsia="Calibri" w:hAnsi="Calibri" w:cs="Calibri"/>
                <w:color w:val="4A86E8"/>
                <w:sz w:val="16"/>
                <w:szCs w:val="16"/>
              </w:rPr>
              <w:t>*fruit and veg, protein, fat, carbohydrate, dairy - eat well plate</w:t>
            </w:r>
          </w:p>
        </w:tc>
        <w:tc>
          <w:tcPr>
            <w:tcW w:w="2652" w:type="dxa"/>
            <w:tcBorders>
              <w:top w:val="nil"/>
              <w:left w:val="single" w:sz="4" w:space="0" w:color="4A86E8"/>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Similarities and Differences</w:t>
            </w:r>
          </w:p>
          <w:p w:rsidR="00E81353" w:rsidRDefault="00AC43C6">
            <w:pPr>
              <w:rPr>
                <w:rFonts w:ascii="Calibri" w:eastAsia="Calibri" w:hAnsi="Calibri" w:cs="Calibri"/>
                <w:sz w:val="16"/>
                <w:szCs w:val="16"/>
              </w:rPr>
            </w:pPr>
            <w:r>
              <w:rPr>
                <w:rFonts w:ascii="Calibri" w:eastAsia="Calibri" w:hAnsi="Calibri" w:cs="Calibri"/>
                <w:sz w:val="16"/>
                <w:szCs w:val="16"/>
              </w:rPr>
              <w:t>Understand how we are all connected by similarities, understand family make-ups may differ and respect these, recognise different cultures and beliefs and respect them</w:t>
            </w: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 xml:space="preserve">Y3 - recognise how your body changes as you grow - height, </w:t>
            </w:r>
            <w:proofErr w:type="gramStart"/>
            <w:r>
              <w:rPr>
                <w:rFonts w:ascii="Calibri" w:eastAsia="Calibri" w:hAnsi="Calibri" w:cs="Calibri"/>
                <w:sz w:val="16"/>
                <w:szCs w:val="16"/>
              </w:rPr>
              <w:t>Explore</w:t>
            </w:r>
            <w:proofErr w:type="gramEnd"/>
            <w:r>
              <w:rPr>
                <w:rFonts w:ascii="Calibri" w:eastAsia="Calibri" w:hAnsi="Calibri" w:cs="Calibri"/>
                <w:sz w:val="16"/>
                <w:szCs w:val="16"/>
              </w:rPr>
              <w:t xml:space="preserve"> gender stereotypes, understand the right to protect your body from unwanted touching. </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penis, testicles, vulva, vagina</w:t>
            </w:r>
          </w:p>
          <w:p w:rsidR="00E81353" w:rsidRDefault="00AC43C6">
            <w:pPr>
              <w:rPr>
                <w:rFonts w:ascii="Calibri" w:eastAsia="Calibri" w:hAnsi="Calibri" w:cs="Calibri"/>
                <w:sz w:val="16"/>
                <w:szCs w:val="16"/>
              </w:rPr>
            </w:pPr>
            <w:r>
              <w:rPr>
                <w:rFonts w:ascii="Calibri" w:eastAsia="Calibri" w:hAnsi="Calibri" w:cs="Calibri"/>
                <w:sz w:val="16"/>
                <w:szCs w:val="16"/>
              </w:rPr>
              <w:t>Know when it is right to break a confidence.</w:t>
            </w:r>
          </w:p>
        </w:tc>
      </w:tr>
      <w:tr w:rsidR="00E81353">
        <w:trPr>
          <w:trHeight w:val="300"/>
        </w:trPr>
        <w:tc>
          <w:tcPr>
            <w:tcW w:w="767" w:type="dxa"/>
            <w:vMerge/>
            <w:tcBorders>
              <w:top w:val="nil"/>
              <w:left w:val="single" w:sz="4" w:space="0" w:color="000000"/>
              <w:right w:val="single" w:sz="4" w:space="0" w:color="000000"/>
            </w:tcBorders>
            <w:shd w:val="clear" w:color="auto" w:fill="auto"/>
            <w:vAlign w:val="center"/>
          </w:tcPr>
          <w:p w:rsidR="00E81353" w:rsidRDefault="00E81353">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246" w:type="dxa"/>
            <w:tcBorders>
              <w:top w:val="single" w:sz="4" w:space="0" w:color="000000"/>
              <w:left w:val="nil"/>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Explore the importance of how we can improve our work.</w:t>
            </w:r>
          </w:p>
        </w:tc>
        <w:tc>
          <w:tcPr>
            <w:tcW w:w="2785" w:type="dxa"/>
            <w:tcBorders>
              <w:top w:val="single" w:sz="4" w:space="0" w:color="000000"/>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Communication and Collaboration</w:t>
            </w:r>
          </w:p>
          <w:p w:rsidR="00E81353" w:rsidRDefault="00AC43C6">
            <w:pPr>
              <w:rPr>
                <w:rFonts w:ascii="Calibri" w:eastAsia="Calibri" w:hAnsi="Calibri" w:cs="Calibri"/>
                <w:sz w:val="16"/>
                <w:szCs w:val="16"/>
              </w:rPr>
            </w:pPr>
            <w:r>
              <w:rPr>
                <w:rFonts w:ascii="Calibri" w:eastAsia="Calibri" w:hAnsi="Calibri" w:cs="Calibri"/>
                <w:sz w:val="16"/>
                <w:szCs w:val="16"/>
              </w:rPr>
              <w:t>Recognise the many ways we communicate and the need to communicate clearly. To be able to listen to others.</w:t>
            </w:r>
          </w:p>
          <w:p w:rsidR="00E81353" w:rsidRDefault="00AC43C6">
            <w:pPr>
              <w:rPr>
                <w:rFonts w:ascii="Calibri" w:eastAsia="Calibri" w:hAnsi="Calibri" w:cs="Calibri"/>
                <w:sz w:val="16"/>
                <w:szCs w:val="16"/>
              </w:rPr>
            </w:pPr>
            <w:r>
              <w:rPr>
                <w:rFonts w:ascii="Calibri" w:eastAsia="Calibri" w:hAnsi="Calibri" w:cs="Calibri"/>
                <w:sz w:val="16"/>
                <w:szCs w:val="16"/>
              </w:rPr>
              <w:lastRenderedPageBreak/>
              <w:t>To understand how to work collaboratively with others towards a shared end goal.</w:t>
            </w:r>
          </w:p>
        </w:tc>
        <w:tc>
          <w:tcPr>
            <w:tcW w:w="1770" w:type="dxa"/>
            <w:tcBorders>
              <w:top w:val="single" w:sz="4" w:space="0" w:color="000000"/>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lastRenderedPageBreak/>
              <w:t>Emotions</w:t>
            </w:r>
          </w:p>
          <w:p w:rsidR="00E81353" w:rsidRDefault="00AC43C6">
            <w:pPr>
              <w:rPr>
                <w:rFonts w:ascii="Calibri" w:eastAsia="Calibri" w:hAnsi="Calibri" w:cs="Calibri"/>
                <w:sz w:val="16"/>
                <w:szCs w:val="16"/>
              </w:rPr>
            </w:pPr>
            <w:r>
              <w:rPr>
                <w:rFonts w:ascii="Calibri" w:eastAsia="Calibri" w:hAnsi="Calibri" w:cs="Calibri"/>
                <w:sz w:val="16"/>
                <w:szCs w:val="16"/>
              </w:rPr>
              <w:t xml:space="preserve">To listen, reflect on and understand other viewpoints. To be able to show empathy towards others. Develop strategies to </w:t>
            </w:r>
            <w:r>
              <w:rPr>
                <w:rFonts w:ascii="Calibri" w:eastAsia="Calibri" w:hAnsi="Calibri" w:cs="Calibri"/>
                <w:sz w:val="16"/>
                <w:szCs w:val="16"/>
              </w:rPr>
              <w:lastRenderedPageBreak/>
              <w:t>manage and control strong feelings.</w:t>
            </w:r>
          </w:p>
        </w:tc>
        <w:tc>
          <w:tcPr>
            <w:tcW w:w="1965" w:type="dxa"/>
            <w:tcBorders>
              <w:top w:val="single" w:sz="4" w:space="0" w:color="4A86E8"/>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lastRenderedPageBreak/>
              <w:t>Economic awareness</w:t>
            </w:r>
          </w:p>
          <w:p w:rsidR="00E81353" w:rsidRDefault="00AC43C6">
            <w:pPr>
              <w:spacing w:line="259" w:lineRule="auto"/>
              <w:rPr>
                <w:rFonts w:ascii="Calibri" w:eastAsia="Calibri" w:hAnsi="Calibri" w:cs="Calibri"/>
                <w:sz w:val="16"/>
                <w:szCs w:val="16"/>
              </w:rPr>
            </w:pPr>
            <w:r>
              <w:rPr>
                <w:rFonts w:ascii="Calibri" w:eastAsia="Calibri" w:hAnsi="Calibri" w:cs="Calibri"/>
                <w:sz w:val="16"/>
                <w:szCs w:val="16"/>
              </w:rPr>
              <w:t>To learn about and reflect on their own spending habits/choices</w:t>
            </w:r>
          </w:p>
          <w:p w:rsidR="00E81353" w:rsidRDefault="00AC43C6">
            <w:pPr>
              <w:spacing w:line="259" w:lineRule="auto"/>
              <w:rPr>
                <w:rFonts w:ascii="Calibri" w:eastAsia="Calibri" w:hAnsi="Calibri" w:cs="Calibri"/>
                <w:sz w:val="16"/>
                <w:szCs w:val="16"/>
              </w:rPr>
            </w:pPr>
            <w:r>
              <w:rPr>
                <w:rFonts w:ascii="Calibri" w:eastAsia="Calibri" w:hAnsi="Calibri" w:cs="Calibri"/>
                <w:sz w:val="16"/>
                <w:szCs w:val="16"/>
              </w:rPr>
              <w:t xml:space="preserve">To understand why financial management and </w:t>
            </w:r>
            <w:r>
              <w:rPr>
                <w:rFonts w:ascii="Calibri" w:eastAsia="Calibri" w:hAnsi="Calibri" w:cs="Calibri"/>
                <w:sz w:val="16"/>
                <w:szCs w:val="16"/>
              </w:rPr>
              <w:lastRenderedPageBreak/>
              <w:t>planning is important at a young age</w:t>
            </w:r>
          </w:p>
          <w:p w:rsidR="00E81353" w:rsidRDefault="00AC43C6">
            <w:pPr>
              <w:spacing w:line="259" w:lineRule="auto"/>
              <w:rPr>
                <w:rFonts w:ascii="Calibri" w:eastAsia="Calibri" w:hAnsi="Calibri" w:cs="Calibri"/>
                <w:sz w:val="16"/>
                <w:szCs w:val="16"/>
              </w:rPr>
            </w:pPr>
            <w:r>
              <w:rPr>
                <w:rFonts w:ascii="Calibri" w:eastAsia="Calibri" w:hAnsi="Calibri" w:cs="Calibri"/>
                <w:sz w:val="16"/>
                <w:szCs w:val="16"/>
              </w:rPr>
              <w:t>To understand choices and spending money wise</w:t>
            </w:r>
          </w:p>
          <w:p w:rsidR="00E81353" w:rsidRDefault="00E81353">
            <w:pPr>
              <w:rPr>
                <w:rFonts w:ascii="Calibri" w:eastAsia="Calibri" w:hAnsi="Calibri" w:cs="Calibri"/>
                <w:b/>
                <w:sz w:val="16"/>
                <w:szCs w:val="16"/>
              </w:rPr>
            </w:pPr>
          </w:p>
        </w:tc>
        <w:tc>
          <w:tcPr>
            <w:tcW w:w="2652"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lastRenderedPageBreak/>
              <w:t>Diversity and discrimination</w:t>
            </w:r>
          </w:p>
          <w:p w:rsidR="00E81353" w:rsidRDefault="00AC43C6">
            <w:pPr>
              <w:rPr>
                <w:rFonts w:ascii="Calibri" w:eastAsia="Calibri" w:hAnsi="Calibri" w:cs="Calibri"/>
                <w:sz w:val="16"/>
                <w:szCs w:val="16"/>
              </w:rPr>
            </w:pPr>
            <w:r>
              <w:rPr>
                <w:rFonts w:ascii="Calibri" w:eastAsia="Calibri" w:hAnsi="Calibri" w:cs="Calibri"/>
                <w:sz w:val="16"/>
                <w:szCs w:val="16"/>
              </w:rPr>
              <w:t xml:space="preserve">Understand the terms discrimination and </w:t>
            </w:r>
            <w:proofErr w:type="spellStart"/>
            <w:r>
              <w:rPr>
                <w:rFonts w:ascii="Calibri" w:eastAsia="Calibri" w:hAnsi="Calibri" w:cs="Calibri"/>
                <w:sz w:val="16"/>
                <w:szCs w:val="16"/>
              </w:rPr>
              <w:t>sterotype</w:t>
            </w:r>
            <w:proofErr w:type="spellEnd"/>
            <w:r>
              <w:rPr>
                <w:rFonts w:ascii="Calibri" w:eastAsia="Calibri" w:hAnsi="Calibri" w:cs="Calibri"/>
                <w:sz w:val="16"/>
                <w:szCs w:val="16"/>
              </w:rPr>
              <w:t>. To be able to challenge stereotypes relating to gender and work.</w:t>
            </w:r>
          </w:p>
          <w:p w:rsidR="00E81353" w:rsidRDefault="00E81353">
            <w:pPr>
              <w:rPr>
                <w:rFonts w:ascii="Calibri" w:eastAsia="Calibri" w:hAnsi="Calibri" w:cs="Calibri"/>
                <w:sz w:val="16"/>
                <w:szCs w:val="16"/>
              </w:rPr>
            </w:pP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 xml:space="preserve">Y4 - anticipate body changes are related to puberty.  </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foetus, puberty</w:t>
            </w:r>
          </w:p>
          <w:p w:rsidR="00E81353" w:rsidRDefault="00AC43C6">
            <w:pPr>
              <w:rPr>
                <w:rFonts w:ascii="Calibri" w:eastAsia="Calibri" w:hAnsi="Calibri" w:cs="Calibri"/>
                <w:sz w:val="16"/>
                <w:szCs w:val="16"/>
              </w:rPr>
            </w:pPr>
            <w:r>
              <w:rPr>
                <w:rFonts w:ascii="Calibri" w:eastAsia="Calibri" w:hAnsi="Calibri" w:cs="Calibri"/>
                <w:sz w:val="16"/>
                <w:szCs w:val="16"/>
              </w:rPr>
              <w:t xml:space="preserve">Understand acceptable and unacceptable physical touch. </w:t>
            </w:r>
            <w:r>
              <w:rPr>
                <w:rFonts w:ascii="Calibri" w:eastAsia="Calibri" w:hAnsi="Calibri" w:cs="Calibri"/>
                <w:sz w:val="16"/>
                <w:szCs w:val="16"/>
              </w:rPr>
              <w:lastRenderedPageBreak/>
              <w:t>similarities and difference can come from family make up</w:t>
            </w:r>
          </w:p>
        </w:tc>
      </w:tr>
      <w:tr w:rsidR="00E81353">
        <w:trPr>
          <w:trHeight w:val="300"/>
        </w:trPr>
        <w:tc>
          <w:tcPr>
            <w:tcW w:w="767" w:type="dxa"/>
            <w:vMerge/>
            <w:tcBorders>
              <w:top w:val="nil"/>
              <w:left w:val="single" w:sz="4" w:space="0" w:color="000000"/>
              <w:right w:val="single" w:sz="4" w:space="0" w:color="000000"/>
            </w:tcBorders>
            <w:shd w:val="clear" w:color="auto" w:fill="auto"/>
            <w:vAlign w:val="center"/>
          </w:tcPr>
          <w:p w:rsidR="00E81353" w:rsidRDefault="00E81353">
            <w:pPr>
              <w:widowControl w:val="0"/>
              <w:pBdr>
                <w:top w:val="nil"/>
                <w:left w:val="nil"/>
                <w:bottom w:val="nil"/>
                <w:right w:val="nil"/>
                <w:between w:val="nil"/>
              </w:pBdr>
              <w:spacing w:line="276" w:lineRule="auto"/>
              <w:rPr>
                <w:rFonts w:ascii="Calibri" w:eastAsia="Calibri" w:hAnsi="Calibri" w:cs="Calibri"/>
                <w:sz w:val="18"/>
                <w:szCs w:val="18"/>
              </w:rPr>
            </w:pPr>
          </w:p>
        </w:tc>
        <w:tc>
          <w:tcPr>
            <w:tcW w:w="2246" w:type="dxa"/>
            <w:tcBorders>
              <w:top w:val="single" w:sz="4" w:space="0" w:color="000000"/>
              <w:left w:val="nil"/>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Recap on all the learning behaviours as a reminder for this year</w:t>
            </w:r>
          </w:p>
          <w:p w:rsidR="00E81353" w:rsidRDefault="00AC43C6">
            <w:pPr>
              <w:rPr>
                <w:rFonts w:ascii="Calibri" w:eastAsia="Calibri" w:hAnsi="Calibri" w:cs="Calibri"/>
                <w:b/>
                <w:sz w:val="16"/>
                <w:szCs w:val="16"/>
              </w:rPr>
            </w:pPr>
            <w:r>
              <w:rPr>
                <w:rFonts w:ascii="Calibri" w:eastAsia="Calibri" w:hAnsi="Calibri" w:cs="Calibri"/>
                <w:b/>
                <w:sz w:val="16"/>
                <w:szCs w:val="16"/>
              </w:rPr>
              <w:t>Rights and Responsibilities</w:t>
            </w:r>
          </w:p>
          <w:p w:rsidR="00E81353" w:rsidRDefault="00AC43C6">
            <w:pPr>
              <w:rPr>
                <w:rFonts w:ascii="Calibri" w:eastAsia="Calibri" w:hAnsi="Calibri" w:cs="Calibri"/>
                <w:sz w:val="16"/>
                <w:szCs w:val="16"/>
              </w:rPr>
            </w:pPr>
            <w:r>
              <w:rPr>
                <w:rFonts w:ascii="Calibri" w:eastAsia="Calibri" w:hAnsi="Calibri" w:cs="Calibri"/>
                <w:sz w:val="16"/>
                <w:szCs w:val="16"/>
              </w:rPr>
              <w:t xml:space="preserve">To know and understand the meaning of the </w:t>
            </w:r>
            <w:proofErr w:type="gramStart"/>
            <w:r>
              <w:rPr>
                <w:rFonts w:ascii="Calibri" w:eastAsia="Calibri" w:hAnsi="Calibri" w:cs="Calibri"/>
                <w:sz w:val="16"/>
                <w:szCs w:val="16"/>
              </w:rPr>
              <w:t>following:-</w:t>
            </w:r>
            <w:proofErr w:type="gramEnd"/>
            <w:r>
              <w:rPr>
                <w:rFonts w:ascii="Calibri" w:eastAsia="Calibri" w:hAnsi="Calibri" w:cs="Calibri"/>
                <w:sz w:val="16"/>
                <w:szCs w:val="16"/>
              </w:rPr>
              <w:t xml:space="preserve"> democracy, </w:t>
            </w:r>
          </w:p>
          <w:p w:rsidR="00E81353" w:rsidRDefault="00AC43C6">
            <w:pPr>
              <w:rPr>
                <w:rFonts w:ascii="Calibri" w:eastAsia="Calibri" w:hAnsi="Calibri" w:cs="Calibri"/>
                <w:sz w:val="16"/>
                <w:szCs w:val="16"/>
              </w:rPr>
            </w:pPr>
            <w:r>
              <w:rPr>
                <w:rFonts w:ascii="Calibri" w:eastAsia="Calibri" w:hAnsi="Calibri" w:cs="Calibri"/>
                <w:sz w:val="16"/>
                <w:szCs w:val="16"/>
              </w:rPr>
              <w:t>sovereignty, dictatorship, government, monarchy</w:t>
            </w:r>
          </w:p>
          <w:p w:rsidR="00E81353" w:rsidRDefault="00E81353">
            <w:pPr>
              <w:rPr>
                <w:rFonts w:ascii="Calibri" w:eastAsia="Calibri" w:hAnsi="Calibri" w:cs="Calibri"/>
                <w:sz w:val="16"/>
                <w:szCs w:val="16"/>
              </w:rPr>
            </w:pPr>
          </w:p>
          <w:p w:rsidR="00E81353" w:rsidRDefault="00E81353">
            <w:pPr>
              <w:rPr>
                <w:rFonts w:ascii="Calibri" w:eastAsia="Calibri" w:hAnsi="Calibri" w:cs="Calibri"/>
                <w:color w:val="000000"/>
                <w:sz w:val="16"/>
                <w:szCs w:val="16"/>
              </w:rPr>
            </w:pPr>
          </w:p>
        </w:tc>
        <w:tc>
          <w:tcPr>
            <w:tcW w:w="278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Communication and collaboration</w:t>
            </w:r>
          </w:p>
          <w:p w:rsidR="00E81353" w:rsidRDefault="00AC43C6">
            <w:pPr>
              <w:rPr>
                <w:rFonts w:ascii="Calibri" w:eastAsia="Calibri" w:hAnsi="Calibri" w:cs="Calibri"/>
                <w:sz w:val="16"/>
                <w:szCs w:val="16"/>
              </w:rPr>
            </w:pPr>
            <w:r>
              <w:rPr>
                <w:rFonts w:ascii="Calibri" w:eastAsia="Calibri" w:hAnsi="Calibri" w:cs="Calibri"/>
                <w:sz w:val="16"/>
                <w:szCs w:val="16"/>
              </w:rPr>
              <w:t>Understand the need for confidentiality at times when we communicate. To understand the role of the listener. Recognise the skills needed in team work.</w:t>
            </w:r>
          </w:p>
        </w:tc>
        <w:tc>
          <w:tcPr>
            <w:tcW w:w="1770"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color w:val="000000"/>
                <w:sz w:val="16"/>
                <w:szCs w:val="16"/>
              </w:rPr>
            </w:pPr>
            <w:r>
              <w:rPr>
                <w:rFonts w:ascii="Calibri" w:eastAsia="Calibri" w:hAnsi="Calibri" w:cs="Calibri"/>
                <w:b/>
                <w:color w:val="000000"/>
                <w:sz w:val="16"/>
                <w:szCs w:val="16"/>
              </w:rPr>
              <w:t xml:space="preserve">Growth </w:t>
            </w:r>
            <w:proofErr w:type="spellStart"/>
            <w:r>
              <w:rPr>
                <w:rFonts w:ascii="Calibri" w:eastAsia="Calibri" w:hAnsi="Calibri" w:cs="Calibri"/>
                <w:b/>
                <w:color w:val="000000"/>
                <w:sz w:val="16"/>
                <w:szCs w:val="16"/>
              </w:rPr>
              <w:t>mindset</w:t>
            </w:r>
            <w:proofErr w:type="spellEnd"/>
          </w:p>
          <w:p w:rsidR="00E81353" w:rsidRDefault="00AC43C6">
            <w:pPr>
              <w:rPr>
                <w:rFonts w:ascii="Calibri" w:eastAsia="Calibri" w:hAnsi="Calibri" w:cs="Calibri"/>
                <w:sz w:val="16"/>
                <w:szCs w:val="16"/>
              </w:rPr>
            </w:pPr>
            <w:r>
              <w:rPr>
                <w:rFonts w:ascii="Calibri" w:eastAsia="Calibri" w:hAnsi="Calibri" w:cs="Calibri"/>
                <w:sz w:val="16"/>
                <w:szCs w:val="16"/>
              </w:rPr>
              <w:t xml:space="preserve">To reflect on different </w:t>
            </w:r>
            <w:proofErr w:type="spellStart"/>
            <w:r>
              <w:rPr>
                <w:rFonts w:ascii="Calibri" w:eastAsia="Calibri" w:hAnsi="Calibri" w:cs="Calibri"/>
                <w:sz w:val="16"/>
                <w:szCs w:val="16"/>
              </w:rPr>
              <w:t>mindsets</w:t>
            </w:r>
            <w:proofErr w:type="spellEnd"/>
            <w:r>
              <w:rPr>
                <w:rFonts w:ascii="Calibri" w:eastAsia="Calibri" w:hAnsi="Calibri" w:cs="Calibri"/>
                <w:sz w:val="16"/>
                <w:szCs w:val="16"/>
              </w:rPr>
              <w:t xml:space="preserve">, explore impact of words and phrases on </w:t>
            </w:r>
            <w:proofErr w:type="spellStart"/>
            <w:r>
              <w:rPr>
                <w:rFonts w:ascii="Calibri" w:eastAsia="Calibri" w:hAnsi="Calibri" w:cs="Calibri"/>
                <w:sz w:val="16"/>
                <w:szCs w:val="16"/>
              </w:rPr>
              <w:t>mindsets</w:t>
            </w:r>
            <w:proofErr w:type="spellEnd"/>
            <w:r>
              <w:rPr>
                <w:rFonts w:ascii="Calibri" w:eastAsia="Calibri" w:hAnsi="Calibri" w:cs="Calibri"/>
                <w:sz w:val="16"/>
                <w:szCs w:val="16"/>
              </w:rPr>
              <w:t xml:space="preserve">, </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*using the word clever to describe someone isn’t helpful - it is false praise that can have a negative effect - can become reluctant to try as afraid they will make mistakes</w:t>
            </w:r>
          </w:p>
        </w:tc>
        <w:tc>
          <w:tcPr>
            <w:tcW w:w="196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color w:val="000000"/>
                <w:sz w:val="16"/>
                <w:szCs w:val="16"/>
              </w:rPr>
            </w:pPr>
            <w:r>
              <w:rPr>
                <w:rFonts w:ascii="Calibri" w:eastAsia="Calibri" w:hAnsi="Calibri" w:cs="Calibri"/>
                <w:b/>
                <w:color w:val="000000"/>
                <w:sz w:val="16"/>
                <w:szCs w:val="16"/>
              </w:rPr>
              <w:t>Aspirations</w:t>
            </w:r>
          </w:p>
          <w:p w:rsidR="00E81353" w:rsidRDefault="00AC43C6">
            <w:pPr>
              <w:rPr>
                <w:rFonts w:ascii="Calibri" w:eastAsia="Calibri" w:hAnsi="Calibri" w:cs="Calibri"/>
                <w:sz w:val="16"/>
                <w:szCs w:val="16"/>
              </w:rPr>
            </w:pPr>
            <w:r>
              <w:rPr>
                <w:rFonts w:ascii="Calibri" w:eastAsia="Calibri" w:hAnsi="Calibri" w:cs="Calibri"/>
                <w:sz w:val="16"/>
                <w:szCs w:val="16"/>
              </w:rPr>
              <w:t>Recognise your strengths and weaknesses and how to improve and recognise your achievements so far. Explore how to set your own goals for the future.</w:t>
            </w:r>
          </w:p>
        </w:tc>
        <w:tc>
          <w:tcPr>
            <w:tcW w:w="2652"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Emotions</w:t>
            </w:r>
          </w:p>
          <w:p w:rsidR="00E81353" w:rsidRDefault="00AC43C6">
            <w:pPr>
              <w:rPr>
                <w:rFonts w:ascii="Calibri" w:eastAsia="Calibri" w:hAnsi="Calibri" w:cs="Calibri"/>
                <w:sz w:val="16"/>
                <w:szCs w:val="16"/>
              </w:rPr>
            </w:pPr>
            <w:r>
              <w:rPr>
                <w:rFonts w:ascii="Calibri" w:eastAsia="Calibri" w:hAnsi="Calibri" w:cs="Calibri"/>
                <w:sz w:val="16"/>
                <w:szCs w:val="16"/>
              </w:rPr>
              <w:t>Develop strategies to understand and manage strong feelings and the emotions related to negative pressures. Understand and recognise the emotions related to conflict and how we solve conflict</w:t>
            </w:r>
          </w:p>
          <w:p w:rsidR="00E81353" w:rsidRDefault="00E81353">
            <w:pPr>
              <w:rPr>
                <w:rFonts w:ascii="Calibri" w:eastAsia="Calibri" w:hAnsi="Calibri" w:cs="Calibri"/>
                <w:b/>
                <w:sz w:val="16"/>
                <w:szCs w:val="16"/>
              </w:rPr>
            </w:pP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 xml:space="preserve">Y5 - understand how to maintain healthy relationships. Explore how your body changes through puberty. </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 xml:space="preserve">puberty, </w:t>
            </w:r>
            <w:proofErr w:type="spellStart"/>
            <w:proofErr w:type="gramStart"/>
            <w:r>
              <w:rPr>
                <w:rFonts w:ascii="Calibri" w:eastAsia="Calibri" w:hAnsi="Calibri" w:cs="Calibri"/>
                <w:color w:val="4A86E8"/>
                <w:sz w:val="16"/>
                <w:szCs w:val="16"/>
              </w:rPr>
              <w:t>penis,erection</w:t>
            </w:r>
            <w:proofErr w:type="spellEnd"/>
            <w:proofErr w:type="gramEnd"/>
            <w:r>
              <w:rPr>
                <w:rFonts w:ascii="Calibri" w:eastAsia="Calibri" w:hAnsi="Calibri" w:cs="Calibri"/>
                <w:color w:val="4A86E8"/>
                <w:sz w:val="16"/>
                <w:szCs w:val="16"/>
              </w:rPr>
              <w:t>, wet dreams</w:t>
            </w:r>
          </w:p>
          <w:p w:rsidR="00E81353" w:rsidRDefault="00AC43C6">
            <w:pPr>
              <w:rPr>
                <w:rFonts w:ascii="Calibri" w:eastAsia="Calibri" w:hAnsi="Calibri" w:cs="Calibri"/>
                <w:sz w:val="16"/>
                <w:szCs w:val="16"/>
              </w:rPr>
            </w:pPr>
            <w:r>
              <w:rPr>
                <w:rFonts w:ascii="Calibri" w:eastAsia="Calibri" w:hAnsi="Calibri" w:cs="Calibri"/>
                <w:sz w:val="16"/>
                <w:szCs w:val="16"/>
              </w:rPr>
              <w:t xml:space="preserve">Use correct terms to describe sexual orientation, </w:t>
            </w:r>
            <w:proofErr w:type="gramStart"/>
            <w:r>
              <w:rPr>
                <w:rFonts w:ascii="Calibri" w:eastAsia="Calibri" w:hAnsi="Calibri" w:cs="Calibri"/>
                <w:sz w:val="16"/>
                <w:szCs w:val="16"/>
              </w:rPr>
              <w:t>including  unacceptable</w:t>
            </w:r>
            <w:proofErr w:type="gramEnd"/>
            <w:r>
              <w:rPr>
                <w:rFonts w:ascii="Calibri" w:eastAsia="Calibri" w:hAnsi="Calibri" w:cs="Calibri"/>
                <w:sz w:val="16"/>
                <w:szCs w:val="16"/>
              </w:rPr>
              <w:t xml:space="preserve"> homophobic and transphobic bullying.</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sex, intersex, transgender, gay, lesbian</w:t>
            </w:r>
          </w:p>
        </w:tc>
      </w:tr>
      <w:tr w:rsidR="00E81353">
        <w:trPr>
          <w:trHeight w:val="300"/>
        </w:trPr>
        <w:tc>
          <w:tcPr>
            <w:tcW w:w="767" w:type="dxa"/>
            <w:vMerge/>
            <w:tcBorders>
              <w:top w:val="nil"/>
              <w:left w:val="single" w:sz="4" w:space="0" w:color="000000"/>
              <w:right w:val="single" w:sz="4" w:space="0" w:color="000000"/>
            </w:tcBorders>
            <w:shd w:val="clear" w:color="auto" w:fill="auto"/>
            <w:vAlign w:val="center"/>
          </w:tcPr>
          <w:p w:rsidR="00E81353" w:rsidRDefault="00E81353">
            <w:pPr>
              <w:widowControl w:val="0"/>
              <w:pBdr>
                <w:top w:val="nil"/>
                <w:left w:val="nil"/>
                <w:bottom w:val="nil"/>
                <w:right w:val="nil"/>
                <w:between w:val="nil"/>
              </w:pBdr>
              <w:spacing w:line="276" w:lineRule="auto"/>
              <w:rPr>
                <w:rFonts w:ascii="Calibri" w:eastAsia="Calibri" w:hAnsi="Calibri" w:cs="Calibri"/>
                <w:sz w:val="18"/>
                <w:szCs w:val="18"/>
              </w:rPr>
            </w:pPr>
          </w:p>
        </w:tc>
        <w:tc>
          <w:tcPr>
            <w:tcW w:w="2246" w:type="dxa"/>
            <w:tcBorders>
              <w:top w:val="single" w:sz="4" w:space="0" w:color="000000"/>
              <w:left w:val="nil"/>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Learning behaviours</w:t>
            </w:r>
          </w:p>
          <w:p w:rsidR="00E81353" w:rsidRDefault="00AC43C6">
            <w:pPr>
              <w:rPr>
                <w:rFonts w:ascii="Calibri" w:eastAsia="Calibri" w:hAnsi="Calibri" w:cs="Calibri"/>
                <w:sz w:val="16"/>
                <w:szCs w:val="16"/>
              </w:rPr>
            </w:pPr>
            <w:r>
              <w:rPr>
                <w:rFonts w:ascii="Calibri" w:eastAsia="Calibri" w:hAnsi="Calibri" w:cs="Calibri"/>
                <w:sz w:val="16"/>
                <w:szCs w:val="16"/>
              </w:rPr>
              <w:t>To understand how they have changed and grown with their learning behaviours, explore what type of learner you are.</w:t>
            </w:r>
          </w:p>
        </w:tc>
        <w:tc>
          <w:tcPr>
            <w:tcW w:w="278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Safety</w:t>
            </w:r>
          </w:p>
          <w:p w:rsidR="00E81353" w:rsidRDefault="00AC43C6">
            <w:pPr>
              <w:rPr>
                <w:rFonts w:ascii="Calibri" w:eastAsia="Calibri" w:hAnsi="Calibri" w:cs="Calibri"/>
                <w:color w:val="4A86E8"/>
                <w:sz w:val="16"/>
                <w:szCs w:val="16"/>
              </w:rPr>
            </w:pPr>
            <w:r>
              <w:rPr>
                <w:rFonts w:ascii="Calibri" w:eastAsia="Calibri" w:hAnsi="Calibri" w:cs="Calibri"/>
                <w:sz w:val="16"/>
                <w:szCs w:val="16"/>
              </w:rPr>
              <w:t>Be able to take action and make responsible choices.</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Some medicines are safe to take but we shouldn’t take other people’s medication, we shouldn’t take illegal drugs. Responsible choices around drinking alcohol - legal age what you do if you see a friend drinking alcohol. Think about choices around smoking.</w:t>
            </w:r>
          </w:p>
          <w:p w:rsidR="00E81353" w:rsidRDefault="00AC43C6">
            <w:pPr>
              <w:rPr>
                <w:rFonts w:ascii="Calibri" w:eastAsia="Calibri" w:hAnsi="Calibri" w:cs="Calibri"/>
                <w:sz w:val="16"/>
                <w:szCs w:val="16"/>
              </w:rPr>
            </w:pPr>
            <w:r>
              <w:rPr>
                <w:rFonts w:ascii="Calibri" w:eastAsia="Calibri" w:hAnsi="Calibri" w:cs="Calibri"/>
                <w:sz w:val="16"/>
                <w:szCs w:val="16"/>
              </w:rPr>
              <w:t xml:space="preserve"> To understand the consequences of misuse of substances and identify the risks of use and misuse related to drugs and alcohol.</w:t>
            </w:r>
          </w:p>
        </w:tc>
        <w:tc>
          <w:tcPr>
            <w:tcW w:w="1770"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Similarities and differences</w:t>
            </w:r>
          </w:p>
          <w:p w:rsidR="00E81353" w:rsidRDefault="00AC43C6">
            <w:pPr>
              <w:rPr>
                <w:rFonts w:ascii="Calibri" w:eastAsia="Calibri" w:hAnsi="Calibri" w:cs="Calibri"/>
                <w:sz w:val="16"/>
                <w:szCs w:val="16"/>
              </w:rPr>
            </w:pPr>
            <w:r>
              <w:rPr>
                <w:rFonts w:ascii="Calibri" w:eastAsia="Calibri" w:hAnsi="Calibri" w:cs="Calibri"/>
                <w:sz w:val="16"/>
                <w:szCs w:val="16"/>
              </w:rPr>
              <w:t xml:space="preserve">Explore racial </w:t>
            </w:r>
            <w:proofErr w:type="spellStart"/>
            <w:r>
              <w:rPr>
                <w:rFonts w:ascii="Calibri" w:eastAsia="Calibri" w:hAnsi="Calibri" w:cs="Calibri"/>
                <w:sz w:val="16"/>
                <w:szCs w:val="16"/>
              </w:rPr>
              <w:t>discrimation</w:t>
            </w:r>
            <w:proofErr w:type="spellEnd"/>
            <w:r>
              <w:rPr>
                <w:rFonts w:ascii="Calibri" w:eastAsia="Calibri" w:hAnsi="Calibri" w:cs="Calibri"/>
                <w:sz w:val="16"/>
                <w:szCs w:val="16"/>
              </w:rPr>
              <w:t xml:space="preserve"> and its impact on society. Understand the importance of family in different cultures. To respect the similarities and differences between people.</w:t>
            </w:r>
          </w:p>
        </w:tc>
        <w:tc>
          <w:tcPr>
            <w:tcW w:w="1965" w:type="dxa"/>
            <w:tcBorders>
              <w:top w:val="nil"/>
              <w:left w:val="single" w:sz="4" w:space="0" w:color="000000"/>
              <w:bottom w:val="single" w:sz="4" w:space="0" w:color="000000"/>
              <w:right w:val="single" w:sz="4" w:space="0" w:color="000000"/>
            </w:tcBorders>
          </w:tcPr>
          <w:p w:rsidR="00E81353" w:rsidRDefault="00AC43C6">
            <w:pPr>
              <w:rPr>
                <w:rFonts w:ascii="Calibri" w:eastAsia="Calibri" w:hAnsi="Calibri" w:cs="Calibri"/>
                <w:b/>
                <w:sz w:val="16"/>
                <w:szCs w:val="16"/>
              </w:rPr>
            </w:pPr>
            <w:r>
              <w:rPr>
                <w:rFonts w:ascii="Calibri" w:eastAsia="Calibri" w:hAnsi="Calibri" w:cs="Calibri"/>
                <w:b/>
                <w:sz w:val="16"/>
                <w:szCs w:val="16"/>
              </w:rPr>
              <w:t>Diversity</w:t>
            </w:r>
          </w:p>
          <w:p w:rsidR="00E81353" w:rsidRDefault="00AC43C6">
            <w:pPr>
              <w:rPr>
                <w:rFonts w:ascii="Calibri" w:eastAsia="Calibri" w:hAnsi="Calibri" w:cs="Calibri"/>
                <w:sz w:val="16"/>
                <w:szCs w:val="16"/>
              </w:rPr>
            </w:pPr>
            <w:r>
              <w:rPr>
                <w:rFonts w:ascii="Calibri" w:eastAsia="Calibri" w:hAnsi="Calibri" w:cs="Calibri"/>
                <w:sz w:val="16"/>
                <w:szCs w:val="16"/>
              </w:rPr>
              <w:t>To understand the benefits of living in a diverse community and learn to celebrate diversity.</w:t>
            </w:r>
          </w:p>
        </w:tc>
        <w:tc>
          <w:tcPr>
            <w:tcW w:w="2652"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Economic awareness</w:t>
            </w:r>
          </w:p>
          <w:p w:rsidR="00E81353" w:rsidRDefault="00AC43C6">
            <w:pPr>
              <w:rPr>
                <w:rFonts w:ascii="Calibri" w:eastAsia="Calibri" w:hAnsi="Calibri" w:cs="Calibri"/>
                <w:sz w:val="16"/>
                <w:szCs w:val="16"/>
              </w:rPr>
            </w:pPr>
            <w:r>
              <w:rPr>
                <w:rFonts w:ascii="Calibri" w:eastAsia="Calibri" w:hAnsi="Calibri" w:cs="Calibri"/>
                <w:sz w:val="16"/>
                <w:szCs w:val="16"/>
              </w:rPr>
              <w:t>To explore the meaning of budgeting and how you budget.</w:t>
            </w:r>
          </w:p>
          <w:p w:rsidR="00E81353" w:rsidRDefault="00AC43C6">
            <w:pPr>
              <w:rPr>
                <w:rFonts w:ascii="Calibri" w:eastAsia="Calibri" w:hAnsi="Calibri" w:cs="Calibri"/>
                <w:sz w:val="16"/>
                <w:szCs w:val="16"/>
              </w:rPr>
            </w:pPr>
            <w:r>
              <w:rPr>
                <w:rFonts w:ascii="Calibri" w:eastAsia="Calibri" w:hAnsi="Calibri" w:cs="Calibri"/>
                <w:sz w:val="16"/>
                <w:szCs w:val="16"/>
              </w:rPr>
              <w:t>Recognise the terms loan, interest, tax, discount.</w:t>
            </w:r>
          </w:p>
        </w:tc>
        <w:tc>
          <w:tcPr>
            <w:tcW w:w="2250" w:type="dxa"/>
            <w:tcBorders>
              <w:top w:val="nil"/>
              <w:left w:val="nil"/>
              <w:bottom w:val="single" w:sz="4" w:space="0" w:color="000000"/>
              <w:right w:val="single" w:sz="4" w:space="0" w:color="000000"/>
            </w:tcBorders>
            <w:shd w:val="clear" w:color="auto" w:fill="auto"/>
          </w:tcPr>
          <w:p w:rsidR="00E81353" w:rsidRDefault="00AC43C6">
            <w:pPr>
              <w:rPr>
                <w:rFonts w:ascii="Calibri" w:eastAsia="Calibri" w:hAnsi="Calibri" w:cs="Calibri"/>
                <w:b/>
                <w:sz w:val="16"/>
                <w:szCs w:val="16"/>
              </w:rPr>
            </w:pPr>
            <w:r>
              <w:rPr>
                <w:rFonts w:ascii="Calibri" w:eastAsia="Calibri" w:hAnsi="Calibri" w:cs="Calibri"/>
                <w:b/>
                <w:sz w:val="16"/>
                <w:szCs w:val="16"/>
              </w:rPr>
              <w:t>RSE</w:t>
            </w:r>
          </w:p>
          <w:p w:rsidR="00E81353" w:rsidRDefault="00AC43C6">
            <w:pPr>
              <w:rPr>
                <w:rFonts w:ascii="Calibri" w:eastAsia="Calibri" w:hAnsi="Calibri" w:cs="Calibri"/>
                <w:sz w:val="16"/>
                <w:szCs w:val="16"/>
              </w:rPr>
            </w:pPr>
            <w:r>
              <w:rPr>
                <w:rFonts w:ascii="Calibri" w:eastAsia="Calibri" w:hAnsi="Calibri" w:cs="Calibri"/>
                <w:sz w:val="16"/>
                <w:szCs w:val="16"/>
              </w:rPr>
              <w:t>Y6 - understand sexual intercourse leads to reproduction and use correct terms.</w:t>
            </w:r>
          </w:p>
          <w:p w:rsidR="00E81353" w:rsidRDefault="00AC43C6">
            <w:pPr>
              <w:rPr>
                <w:rFonts w:ascii="Calibri" w:eastAsia="Calibri" w:hAnsi="Calibri" w:cs="Calibri"/>
                <w:color w:val="4A86E8"/>
                <w:sz w:val="16"/>
                <w:szCs w:val="16"/>
              </w:rPr>
            </w:pPr>
            <w:r>
              <w:rPr>
                <w:rFonts w:ascii="Calibri" w:eastAsia="Calibri" w:hAnsi="Calibri" w:cs="Calibri"/>
                <w:color w:val="4A86E8"/>
                <w:sz w:val="16"/>
                <w:szCs w:val="16"/>
              </w:rPr>
              <w:t xml:space="preserve">sexual </w:t>
            </w:r>
            <w:proofErr w:type="spellStart"/>
            <w:r>
              <w:rPr>
                <w:rFonts w:ascii="Calibri" w:eastAsia="Calibri" w:hAnsi="Calibri" w:cs="Calibri"/>
                <w:color w:val="4A86E8"/>
                <w:sz w:val="16"/>
                <w:szCs w:val="16"/>
              </w:rPr>
              <w:t>inercourse</w:t>
            </w:r>
            <w:proofErr w:type="spellEnd"/>
            <w:r>
              <w:rPr>
                <w:rFonts w:ascii="Calibri" w:eastAsia="Calibri" w:hAnsi="Calibri" w:cs="Calibri"/>
                <w:color w:val="4A86E8"/>
                <w:sz w:val="16"/>
                <w:szCs w:val="16"/>
              </w:rPr>
              <w:t>, conception, semen, sperm</w:t>
            </w:r>
          </w:p>
          <w:p w:rsidR="00E81353" w:rsidRDefault="00AC43C6">
            <w:pPr>
              <w:rPr>
                <w:rFonts w:ascii="Calibri" w:eastAsia="Calibri" w:hAnsi="Calibri" w:cs="Calibri"/>
                <w:sz w:val="16"/>
                <w:szCs w:val="16"/>
              </w:rPr>
            </w:pPr>
            <w:r>
              <w:rPr>
                <w:rFonts w:ascii="Calibri" w:eastAsia="Calibri" w:hAnsi="Calibri" w:cs="Calibri"/>
                <w:sz w:val="16"/>
                <w:szCs w:val="16"/>
              </w:rPr>
              <w:t xml:space="preserve"> Understand nature and consequences of discrimination. FGM is against the law in Britain. Infections can be transmitted through sexual intercourse.</w:t>
            </w:r>
          </w:p>
        </w:tc>
      </w:tr>
    </w:tbl>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p w:rsidR="00E81353" w:rsidRDefault="00E81353"/>
    <w:tbl>
      <w:tblPr>
        <w:tblStyle w:val="a2"/>
        <w:tblW w:w="13744" w:type="dxa"/>
        <w:tblInd w:w="-5" w:type="dxa"/>
        <w:tblLayout w:type="fixed"/>
        <w:tblLook w:val="0400" w:firstRow="0" w:lastRow="0" w:firstColumn="0" w:lastColumn="0" w:noHBand="0" w:noVBand="1"/>
      </w:tblPr>
      <w:tblGrid>
        <w:gridCol w:w="993"/>
        <w:gridCol w:w="1417"/>
        <w:gridCol w:w="3402"/>
        <w:gridCol w:w="3544"/>
        <w:gridCol w:w="3428"/>
        <w:gridCol w:w="960"/>
      </w:tblGrid>
      <w:tr w:rsidR="00E81353">
        <w:trPr>
          <w:trHeight w:val="33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353" w:rsidRDefault="00AC43C6">
            <w:pPr>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86385" cy="29845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6385" cy="298450"/>
                          </a:xfrm>
                          <a:prstGeom prst="rect">
                            <a:avLst/>
                          </a:prstGeom>
                          <a:ln/>
                        </pic:spPr>
                      </pic:pic>
                    </a:graphicData>
                  </a:graphic>
                </wp:inline>
              </w:drawing>
            </w:r>
          </w:p>
        </w:tc>
        <w:tc>
          <w:tcPr>
            <w:tcW w:w="12751" w:type="dxa"/>
            <w:gridSpan w:val="5"/>
            <w:tcBorders>
              <w:top w:val="single" w:sz="4" w:space="0" w:color="000000"/>
              <w:left w:val="nil"/>
              <w:bottom w:val="single" w:sz="4" w:space="0" w:color="000000"/>
              <w:right w:val="single" w:sz="4" w:space="0" w:color="000000"/>
            </w:tcBorders>
            <w:shd w:val="clear" w:color="auto" w:fill="E5B8B7"/>
            <w:vAlign w:val="bottom"/>
          </w:tcPr>
          <w:p w:rsidR="00E81353" w:rsidRDefault="00AC43C6">
            <w:pPr>
              <w:rPr>
                <w:rFonts w:ascii="Calibri" w:eastAsia="Calibri" w:hAnsi="Calibri" w:cs="Calibri"/>
                <w:color w:val="000000"/>
                <w:sz w:val="22"/>
                <w:szCs w:val="22"/>
              </w:rPr>
            </w:pPr>
            <w:r>
              <w:rPr>
                <w:rFonts w:ascii="Calibri" w:eastAsia="Calibri" w:hAnsi="Calibri" w:cs="Calibri"/>
              </w:rPr>
              <w:t>Kingfisher PSHE Curriculum</w:t>
            </w:r>
          </w:p>
        </w:tc>
      </w:tr>
      <w:tr w:rsidR="00E81353">
        <w:trPr>
          <w:trHeight w:val="315"/>
        </w:trPr>
        <w:tc>
          <w:tcPr>
            <w:tcW w:w="13744" w:type="dxa"/>
            <w:gridSpan w:val="6"/>
            <w:tcBorders>
              <w:top w:val="single" w:sz="4" w:space="0" w:color="000000"/>
              <w:left w:val="single" w:sz="4" w:space="0" w:color="000000"/>
              <w:bottom w:val="single" w:sz="4" w:space="0" w:color="000000"/>
              <w:right w:val="single" w:sz="4" w:space="0" w:color="000000"/>
            </w:tcBorders>
            <w:shd w:val="clear" w:color="auto" w:fill="E5B8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Units to be taught -- Scheme of learning: </w:t>
            </w:r>
            <w:r>
              <w:rPr>
                <w:rFonts w:ascii="Calibri" w:eastAsia="Calibri" w:hAnsi="Calibri" w:cs="Calibri"/>
                <w:sz w:val="16"/>
                <w:szCs w:val="16"/>
              </w:rPr>
              <w:t>3D PSHE</w:t>
            </w:r>
          </w:p>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highlight w:val="yellow"/>
              </w:rPr>
              <w:t>How will we know that the children know more and can do more?</w:t>
            </w:r>
          </w:p>
        </w:tc>
      </w:tr>
      <w:tr w:rsidR="00E81353">
        <w:trPr>
          <w:trHeight w:val="315"/>
        </w:trPr>
        <w:tc>
          <w:tcPr>
            <w:tcW w:w="2410" w:type="dxa"/>
            <w:gridSpan w:val="2"/>
            <w:tcBorders>
              <w:top w:val="single" w:sz="4" w:space="0" w:color="000000"/>
              <w:left w:val="single" w:sz="4" w:space="0" w:color="000000"/>
              <w:bottom w:val="nil"/>
              <w:right w:val="single" w:sz="4" w:space="0" w:color="000000"/>
            </w:tcBorders>
            <w:shd w:val="clear" w:color="auto" w:fill="E5B8B7"/>
            <w:vAlign w:val="bottom"/>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Kingfisher Ribbons</w:t>
            </w:r>
          </w:p>
        </w:tc>
        <w:tc>
          <w:tcPr>
            <w:tcW w:w="3402" w:type="dxa"/>
            <w:tcBorders>
              <w:top w:val="single" w:sz="8" w:space="0" w:color="000000"/>
              <w:left w:val="single" w:sz="8" w:space="0" w:color="000000"/>
              <w:bottom w:val="single" w:sz="4" w:space="0" w:color="000000"/>
              <w:right w:val="single" w:sz="8" w:space="0" w:color="000000"/>
            </w:tcBorders>
            <w:shd w:val="clear" w:color="auto" w:fill="E5B8B7"/>
            <w:vAlign w:val="center"/>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Key Stage 1</w:t>
            </w:r>
          </w:p>
        </w:tc>
        <w:tc>
          <w:tcPr>
            <w:tcW w:w="3544" w:type="dxa"/>
            <w:tcBorders>
              <w:top w:val="single" w:sz="8" w:space="0" w:color="000000"/>
              <w:left w:val="nil"/>
              <w:bottom w:val="single" w:sz="4" w:space="0" w:color="000000"/>
              <w:right w:val="single" w:sz="8" w:space="0" w:color="000000"/>
            </w:tcBorders>
            <w:shd w:val="clear" w:color="auto" w:fill="E5B8B7"/>
            <w:vAlign w:val="center"/>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Lower Key Stage 2</w:t>
            </w:r>
          </w:p>
        </w:tc>
        <w:tc>
          <w:tcPr>
            <w:tcW w:w="3428" w:type="dxa"/>
            <w:tcBorders>
              <w:top w:val="single" w:sz="8" w:space="0" w:color="000000"/>
              <w:left w:val="nil"/>
              <w:bottom w:val="single" w:sz="4" w:space="0" w:color="000000"/>
              <w:right w:val="single" w:sz="8" w:space="0" w:color="000000"/>
            </w:tcBorders>
            <w:shd w:val="clear" w:color="auto" w:fill="E5B8B7"/>
            <w:vAlign w:val="center"/>
          </w:tcPr>
          <w:p w:rsidR="00E81353" w:rsidRDefault="00AC43C6">
            <w:pPr>
              <w:jc w:val="center"/>
              <w:rPr>
                <w:rFonts w:ascii="Calibri" w:eastAsia="Calibri" w:hAnsi="Calibri" w:cs="Calibri"/>
                <w:color w:val="000000"/>
                <w:sz w:val="16"/>
                <w:szCs w:val="16"/>
              </w:rPr>
            </w:pPr>
            <w:r>
              <w:rPr>
                <w:rFonts w:ascii="Calibri" w:eastAsia="Calibri" w:hAnsi="Calibri" w:cs="Calibri"/>
                <w:color w:val="000000"/>
                <w:sz w:val="16"/>
                <w:szCs w:val="16"/>
              </w:rPr>
              <w:t>Upper Key Stage 2</w:t>
            </w:r>
          </w:p>
        </w:tc>
        <w:tc>
          <w:tcPr>
            <w:tcW w:w="960" w:type="dxa"/>
            <w:tcBorders>
              <w:top w:val="nil"/>
              <w:left w:val="single" w:sz="4" w:space="0" w:color="000000"/>
              <w:bottom w:val="single" w:sz="4" w:space="0" w:color="000000"/>
              <w:right w:val="single" w:sz="4" w:space="0" w:color="000000"/>
            </w:tcBorders>
            <w:shd w:val="clear" w:color="auto" w:fill="E5B8B7"/>
            <w:vAlign w:val="bottom"/>
          </w:tcPr>
          <w:p w:rsidR="00E81353" w:rsidRDefault="00AC43C6">
            <w:pPr>
              <w:rPr>
                <w:rFonts w:ascii="Calibri" w:eastAsia="Calibri" w:hAnsi="Calibri" w:cs="Calibri"/>
                <w:color w:val="000000"/>
                <w:sz w:val="16"/>
                <w:szCs w:val="16"/>
              </w:rPr>
            </w:pPr>
            <w:r>
              <w:rPr>
                <w:rFonts w:ascii="Calibri" w:eastAsia="Calibri" w:hAnsi="Calibri" w:cs="Calibri"/>
                <w:color w:val="000000"/>
                <w:sz w:val="16"/>
                <w:szCs w:val="16"/>
              </w:rPr>
              <w:t> </w:t>
            </w:r>
          </w:p>
        </w:tc>
      </w:tr>
      <w:tr w:rsidR="00E81353">
        <w:trPr>
          <w:trHeight w:val="1635"/>
        </w:trPr>
        <w:tc>
          <w:tcPr>
            <w:tcW w:w="993" w:type="dxa"/>
            <w:tcBorders>
              <w:top w:val="nil"/>
              <w:left w:val="single" w:sz="4" w:space="0" w:color="000000"/>
              <w:bottom w:val="single" w:sz="4" w:space="0" w:color="000000"/>
              <w:right w:val="single" w:sz="4" w:space="0" w:color="000000"/>
            </w:tcBorders>
            <w:shd w:val="clear" w:color="auto" w:fill="00FFCC"/>
            <w:vAlign w:val="center"/>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 and Well Being</w:t>
            </w:r>
          </w:p>
        </w:tc>
        <w:tc>
          <w:tcPr>
            <w:tcW w:w="1417" w:type="dxa"/>
            <w:tcBorders>
              <w:top w:val="nil"/>
              <w:left w:val="nil"/>
              <w:bottom w:val="single" w:sz="4" w:space="0" w:color="000000"/>
              <w:right w:val="single" w:sz="4" w:space="0" w:color="000000"/>
            </w:tcBorders>
            <w:shd w:val="clear" w:color="auto" w:fill="00FFCC"/>
            <w:vAlign w:val="center"/>
          </w:tcPr>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Healthy Lifestyles</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Growing and changing</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Keeping safe</w:t>
            </w:r>
          </w:p>
          <w:p w:rsidR="00E81353" w:rsidRDefault="00E81353">
            <w:pPr>
              <w:rPr>
                <w:rFonts w:ascii="Calibri" w:eastAsia="Calibri" w:hAnsi="Calibri" w:cs="Calibri"/>
                <w:color w:val="000000"/>
                <w:sz w:val="14"/>
                <w:szCs w:val="14"/>
              </w:rPr>
            </w:pP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Aspirations and growth mind-set</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1353" w:rsidRDefault="00AC43C6">
            <w:pPr>
              <w:rPr>
                <w:rFonts w:ascii="Calibri" w:eastAsia="Calibri" w:hAnsi="Calibri" w:cs="Calibri"/>
                <w:color w:val="000000"/>
                <w:sz w:val="14"/>
                <w:szCs w:val="14"/>
              </w:rPr>
            </w:pPr>
            <w:r>
              <w:rPr>
                <w:rFonts w:ascii="Calibri" w:eastAsia="Calibri" w:hAnsi="Calibri" w:cs="Calibri"/>
                <w:b/>
                <w:color w:val="000000"/>
                <w:sz w:val="14"/>
                <w:szCs w:val="14"/>
                <w:u w:val="single"/>
              </w:rPr>
              <w:t>Year A</w:t>
            </w:r>
            <w:r>
              <w:rPr>
                <w:rFonts w:ascii="Calibri" w:eastAsia="Calibri" w:hAnsi="Calibri" w:cs="Calibri"/>
                <w:color w:val="000000"/>
                <w:sz w:val="14"/>
                <w:szCs w:val="14"/>
              </w:rPr>
              <w:br/>
              <w:t>Learning Behaviours</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Family and Friends</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Communication</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Growth </w:t>
            </w:r>
            <w:proofErr w:type="spellStart"/>
            <w:r>
              <w:rPr>
                <w:rFonts w:ascii="Calibri" w:eastAsia="Calibri" w:hAnsi="Calibri" w:cs="Calibri"/>
                <w:color w:val="000000"/>
                <w:sz w:val="14"/>
                <w:szCs w:val="14"/>
              </w:rPr>
              <w:t>Mindset</w:t>
            </w:r>
            <w:proofErr w:type="spellEnd"/>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Healthy Lifestyles Hygiene</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rPr>
              <w:t>RSE</w:t>
            </w:r>
            <w:r>
              <w:rPr>
                <w:rFonts w:ascii="Calibri" w:eastAsia="Calibri" w:hAnsi="Calibri" w:cs="Calibri"/>
                <w:color w:val="000000"/>
                <w:sz w:val="14"/>
                <w:szCs w:val="14"/>
              </w:rPr>
              <w:br/>
            </w: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sz w:val="14"/>
                <w:szCs w:val="14"/>
              </w:rPr>
            </w:pPr>
            <w:r>
              <w:rPr>
                <w:rFonts w:ascii="Calibri" w:eastAsia="Calibri" w:hAnsi="Calibri" w:cs="Calibri"/>
                <w:sz w:val="14"/>
                <w:szCs w:val="14"/>
              </w:rPr>
              <w:t xml:space="preserve">From pupil voice and discussions with </w:t>
            </w:r>
            <w:proofErr w:type="gramStart"/>
            <w:r>
              <w:rPr>
                <w:rFonts w:ascii="Calibri" w:eastAsia="Calibri" w:hAnsi="Calibri" w:cs="Calibri"/>
                <w:sz w:val="14"/>
                <w:szCs w:val="14"/>
              </w:rPr>
              <w:t>teachers</w:t>
            </w:r>
            <w:proofErr w:type="gramEnd"/>
            <w:r>
              <w:rPr>
                <w:rFonts w:ascii="Calibri" w:eastAsia="Calibri" w:hAnsi="Calibri" w:cs="Calibri"/>
                <w:sz w:val="14"/>
                <w:szCs w:val="14"/>
              </w:rPr>
              <w:t xml:space="preserve"> children are happy to have a go at tasks and can communicate and cooperate with others.</w:t>
            </w:r>
          </w:p>
          <w:p w:rsidR="00E81353" w:rsidRDefault="00AC43C6">
            <w:pPr>
              <w:rPr>
                <w:rFonts w:ascii="Calibri" w:eastAsia="Calibri" w:hAnsi="Calibri" w:cs="Calibri"/>
                <w:sz w:val="14"/>
                <w:szCs w:val="14"/>
              </w:rPr>
            </w:pPr>
            <w:r>
              <w:rPr>
                <w:rFonts w:ascii="Calibri" w:eastAsia="Calibri" w:hAnsi="Calibri" w:cs="Calibri"/>
                <w:sz w:val="14"/>
                <w:szCs w:val="14"/>
              </w:rPr>
              <w:t>Kingfisher Catch-up questions:</w:t>
            </w:r>
            <w:r>
              <w:rPr>
                <w:rFonts w:ascii="Calibri" w:eastAsia="Calibri" w:hAnsi="Calibri" w:cs="Calibri"/>
                <w:sz w:val="14"/>
                <w:szCs w:val="14"/>
              </w:rPr>
              <w:br/>
              <w:t>• .</w:t>
            </w:r>
            <w:r>
              <w:rPr>
                <w:rFonts w:ascii="Calibri" w:eastAsia="Calibri" w:hAnsi="Calibri" w:cs="Calibri"/>
                <w:sz w:val="14"/>
                <w:szCs w:val="14"/>
              </w:rPr>
              <w:br/>
              <w:t>• .</w:t>
            </w:r>
            <w:r>
              <w:rPr>
                <w:rFonts w:ascii="Calibri" w:eastAsia="Calibri" w:hAnsi="Calibri" w:cs="Calibri"/>
                <w:sz w:val="14"/>
                <w:szCs w:val="14"/>
              </w:rPr>
              <w:br/>
              <w:t>• .</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br/>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br/>
            </w:r>
            <w:r>
              <w:rPr>
                <w:rFonts w:ascii="Calibri" w:eastAsia="Calibri" w:hAnsi="Calibri" w:cs="Calibri"/>
                <w:b/>
                <w:color w:val="000000"/>
                <w:sz w:val="14"/>
                <w:szCs w:val="14"/>
                <w:u w:val="single"/>
              </w:rPr>
              <w:t>Year B</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Learning behaviours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Keeping safe/Feeling safe/</w:t>
            </w:r>
            <w:r>
              <w:rPr>
                <w:rFonts w:ascii="Calibri" w:eastAsia="Calibri" w:hAnsi="Calibri" w:cs="Calibri"/>
                <w:sz w:val="14"/>
                <w:szCs w:val="14"/>
              </w:rPr>
              <w:t>Safety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Fairness/Diversity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Bullying</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Money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Economic awareness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RSE</w:t>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color w:val="000000"/>
                <w:sz w:val="14"/>
                <w:szCs w:val="14"/>
              </w:rPr>
            </w:pPr>
            <w:r>
              <w:rPr>
                <w:rFonts w:ascii="Calibri" w:eastAsia="Calibri" w:hAnsi="Calibri" w:cs="Calibri"/>
                <w:sz w:val="14"/>
                <w:szCs w:val="14"/>
              </w:rPr>
              <w:t>Through discussions children can say how we keep safe in the sun and by roads. They can decide situations that are fair and unfair.</w:t>
            </w:r>
            <w:r>
              <w:rPr>
                <w:rFonts w:ascii="Calibri" w:eastAsia="Calibri" w:hAnsi="Calibri" w:cs="Calibri"/>
                <w:color w:val="000000"/>
                <w:sz w:val="14"/>
                <w:szCs w:val="14"/>
              </w:rPr>
              <w:br/>
            </w:r>
            <w:r>
              <w:rPr>
                <w:rFonts w:ascii="Calibri" w:eastAsia="Calibri" w:hAnsi="Calibri" w:cs="Calibri"/>
                <w:color w:val="000000"/>
                <w:sz w:val="14"/>
                <w:szCs w:val="14"/>
                <w:u w:val="single"/>
              </w:rPr>
              <w:t xml:space="preserve">Kingfisher Catch-up </w:t>
            </w:r>
            <w:r>
              <w:rPr>
                <w:rFonts w:ascii="Calibri" w:eastAsia="Calibri" w:hAnsi="Calibri" w:cs="Calibri"/>
                <w:color w:val="000000"/>
                <w:sz w:val="14"/>
                <w:szCs w:val="14"/>
                <w:u w:val="single"/>
              </w:rPr>
              <w:br/>
              <w:t>Key questions:</w:t>
            </w:r>
            <w:r>
              <w:rPr>
                <w:rFonts w:ascii="Calibri" w:eastAsia="Calibri" w:hAnsi="Calibri" w:cs="Calibri"/>
                <w:color w:val="000000"/>
                <w:sz w:val="14"/>
                <w:szCs w:val="14"/>
              </w:rPr>
              <w:br/>
              <w:t>.</w:t>
            </w:r>
            <w:r>
              <w:rPr>
                <w:rFonts w:ascii="Calibri" w:eastAsia="Calibri" w:hAnsi="Calibri" w:cs="Calibri"/>
                <w:color w:val="000000"/>
                <w:sz w:val="14"/>
                <w:szCs w:val="14"/>
              </w:rPr>
              <w:br/>
              <w:t>.</w:t>
            </w:r>
            <w:r>
              <w:rPr>
                <w:rFonts w:ascii="Calibri" w:eastAsia="Calibri" w:hAnsi="Calibri" w:cs="Calibri"/>
                <w:color w:val="000000"/>
                <w:sz w:val="14"/>
                <w:szCs w:val="14"/>
              </w:rPr>
              <w:br/>
            </w:r>
            <w:r>
              <w:rPr>
                <w:rFonts w:ascii="Calibri" w:eastAsia="Calibri" w:hAnsi="Calibri" w:cs="Calibri"/>
                <w:color w:val="000000"/>
                <w:sz w:val="14"/>
                <w:szCs w:val="14"/>
              </w:rPr>
              <w:br/>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1353" w:rsidRDefault="00AC43C6">
            <w:pPr>
              <w:rPr>
                <w:rFonts w:ascii="Calibri" w:eastAsia="Calibri" w:hAnsi="Calibri" w:cs="Calibri"/>
                <w:color w:val="000000"/>
                <w:sz w:val="14"/>
                <w:szCs w:val="14"/>
              </w:rPr>
            </w:pPr>
            <w:r>
              <w:rPr>
                <w:rFonts w:ascii="Calibri" w:eastAsia="Calibri" w:hAnsi="Calibri" w:cs="Calibri"/>
                <w:b/>
                <w:color w:val="000000"/>
                <w:sz w:val="14"/>
                <w:szCs w:val="14"/>
                <w:u w:val="single"/>
              </w:rPr>
              <w:t>Year A</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Learning Behaviours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Rules and Responsibilities</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Bullying</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Safety/First Aid</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Healthy Lifestyles/Food</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Similarities and Differences</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RSE</w:t>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sz w:val="14"/>
                <w:szCs w:val="14"/>
              </w:rPr>
            </w:pPr>
            <w:r>
              <w:rPr>
                <w:rFonts w:ascii="Calibri" w:eastAsia="Calibri" w:hAnsi="Calibri" w:cs="Calibri"/>
                <w:sz w:val="14"/>
                <w:szCs w:val="14"/>
              </w:rPr>
              <w:t>Can children recognise the difference between being unkind and bullying? Can children identify dangerous things in a kitchen picture?</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br/>
              <w:t>Kingfisher Catch-up questions:</w:t>
            </w:r>
            <w:r>
              <w:rPr>
                <w:rFonts w:ascii="Calibri" w:eastAsia="Calibri" w:hAnsi="Calibri" w:cs="Calibri"/>
                <w:color w:val="000000"/>
                <w:sz w:val="14"/>
                <w:szCs w:val="14"/>
              </w:rPr>
              <w:br/>
              <w:t>• .</w:t>
            </w:r>
            <w:r>
              <w:rPr>
                <w:rFonts w:ascii="Calibri" w:eastAsia="Calibri" w:hAnsi="Calibri" w:cs="Calibri"/>
                <w:color w:val="000000"/>
                <w:sz w:val="14"/>
                <w:szCs w:val="14"/>
              </w:rPr>
              <w:br/>
              <w:t>• .</w:t>
            </w:r>
            <w:r>
              <w:rPr>
                <w:rFonts w:ascii="Calibri" w:eastAsia="Calibri" w:hAnsi="Calibri" w:cs="Calibri"/>
                <w:color w:val="000000"/>
                <w:sz w:val="14"/>
                <w:szCs w:val="14"/>
              </w:rPr>
              <w:br/>
              <w:t>• .</w:t>
            </w:r>
          </w:p>
          <w:p w:rsidR="00E81353" w:rsidRDefault="00AC43C6">
            <w:pPr>
              <w:rPr>
                <w:rFonts w:ascii="Calibri" w:eastAsia="Calibri" w:hAnsi="Calibri" w:cs="Calibri"/>
                <w:b/>
                <w:color w:val="000000"/>
                <w:sz w:val="14"/>
                <w:szCs w:val="14"/>
                <w:u w:val="single"/>
              </w:rPr>
            </w:pPr>
            <w:r>
              <w:rPr>
                <w:rFonts w:ascii="Calibri" w:eastAsia="Calibri" w:hAnsi="Calibri" w:cs="Calibri"/>
                <w:color w:val="000000"/>
                <w:sz w:val="14"/>
                <w:szCs w:val="14"/>
              </w:rPr>
              <w:br/>
            </w:r>
            <w:r>
              <w:rPr>
                <w:rFonts w:ascii="Calibri" w:eastAsia="Calibri" w:hAnsi="Calibri" w:cs="Calibri"/>
                <w:b/>
                <w:color w:val="000000"/>
                <w:sz w:val="14"/>
                <w:szCs w:val="14"/>
                <w:u w:val="single"/>
              </w:rPr>
              <w:t>Year B</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Learning Behaviours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Safety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Similarities and differences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Diversity and discrimination</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Economic awareness</w:t>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rPr>
              <w:t>RSE</w:t>
            </w:r>
            <w:r>
              <w:rPr>
                <w:rFonts w:ascii="Calibri" w:eastAsia="Calibri" w:hAnsi="Calibri" w:cs="Calibri"/>
                <w:color w:val="000000"/>
                <w:sz w:val="14"/>
                <w:szCs w:val="14"/>
              </w:rPr>
              <w:br/>
            </w: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sz w:val="14"/>
                <w:szCs w:val="14"/>
              </w:rPr>
            </w:pPr>
            <w:r>
              <w:rPr>
                <w:rFonts w:ascii="Calibri" w:eastAsia="Calibri" w:hAnsi="Calibri" w:cs="Calibri"/>
                <w:sz w:val="14"/>
                <w:szCs w:val="14"/>
              </w:rPr>
              <w:t>Children can talk about the sensible choices people should be making in relation to medicine, smoking and alcohol</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Kingfisher Catch-up questions:</w:t>
            </w:r>
            <w:r>
              <w:rPr>
                <w:rFonts w:ascii="Calibri" w:eastAsia="Calibri" w:hAnsi="Calibri" w:cs="Calibri"/>
                <w:color w:val="000000"/>
                <w:sz w:val="14"/>
                <w:szCs w:val="14"/>
              </w:rPr>
              <w:br/>
              <w:t>• .</w:t>
            </w:r>
            <w:r>
              <w:rPr>
                <w:rFonts w:ascii="Calibri" w:eastAsia="Calibri" w:hAnsi="Calibri" w:cs="Calibri"/>
                <w:color w:val="000000"/>
                <w:sz w:val="14"/>
                <w:szCs w:val="14"/>
              </w:rPr>
              <w:br/>
              <w:t>• .</w:t>
            </w:r>
            <w:r>
              <w:rPr>
                <w:rFonts w:ascii="Calibri" w:eastAsia="Calibri" w:hAnsi="Calibri" w:cs="Calibri"/>
                <w:color w:val="000000"/>
                <w:sz w:val="14"/>
                <w:szCs w:val="14"/>
              </w:rPr>
              <w:br/>
              <w:t>• .</w:t>
            </w:r>
          </w:p>
        </w:tc>
        <w:tc>
          <w:tcPr>
            <w:tcW w:w="3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1353" w:rsidRDefault="00AC43C6">
            <w:pPr>
              <w:rPr>
                <w:rFonts w:ascii="Calibri" w:eastAsia="Calibri" w:hAnsi="Calibri" w:cs="Calibri"/>
                <w:color w:val="000000"/>
                <w:sz w:val="14"/>
                <w:szCs w:val="14"/>
              </w:rPr>
            </w:pPr>
            <w:r>
              <w:rPr>
                <w:rFonts w:ascii="Calibri" w:eastAsia="Calibri" w:hAnsi="Calibri" w:cs="Calibri"/>
                <w:b/>
                <w:color w:val="000000"/>
                <w:sz w:val="16"/>
                <w:szCs w:val="16"/>
                <w:u w:val="single"/>
              </w:rPr>
              <w:t>Year A</w:t>
            </w:r>
            <w:r>
              <w:rPr>
                <w:rFonts w:ascii="Calibri" w:eastAsia="Calibri" w:hAnsi="Calibri" w:cs="Calibri"/>
                <w:color w:val="000000"/>
                <w:sz w:val="16"/>
                <w:szCs w:val="16"/>
              </w:rPr>
              <w:br/>
            </w:r>
            <w:r>
              <w:rPr>
                <w:rFonts w:ascii="Calibri" w:eastAsia="Calibri" w:hAnsi="Calibri" w:cs="Calibri"/>
                <w:color w:val="000000"/>
                <w:sz w:val="14"/>
                <w:szCs w:val="14"/>
              </w:rPr>
              <w:t>Learning Behaviours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Rights and Responsibilities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Communication and collaboration</w:t>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 xml:space="preserve">Growth </w:t>
            </w:r>
            <w:proofErr w:type="spellStart"/>
            <w:r>
              <w:rPr>
                <w:rFonts w:ascii="Calibri" w:eastAsia="Calibri" w:hAnsi="Calibri" w:cs="Calibri"/>
                <w:color w:val="000000"/>
                <w:sz w:val="14"/>
                <w:szCs w:val="14"/>
              </w:rPr>
              <w:t>mindset</w:t>
            </w:r>
            <w:proofErr w:type="spellEnd"/>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Aspirations</w:t>
            </w:r>
            <w:r>
              <w:rPr>
                <w:rFonts w:ascii="Calibri" w:eastAsia="Calibri" w:hAnsi="Calibri" w:cs="Calibri"/>
                <w:color w:val="000000"/>
                <w:sz w:val="14"/>
                <w:szCs w:val="14"/>
              </w:rPr>
              <w:tab/>
            </w:r>
            <w:r>
              <w:rPr>
                <w:rFonts w:ascii="Calibri" w:eastAsia="Calibri" w:hAnsi="Calibri" w:cs="Calibri"/>
                <w:color w:val="000000"/>
                <w:sz w:val="14"/>
                <w:szCs w:val="14"/>
              </w:rPr>
              <w:tab/>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RSE</w:t>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sz w:val="14"/>
                <w:szCs w:val="14"/>
              </w:rPr>
            </w:pPr>
            <w:r>
              <w:rPr>
                <w:rFonts w:ascii="Calibri" w:eastAsia="Calibri" w:hAnsi="Calibri" w:cs="Calibri"/>
                <w:sz w:val="14"/>
                <w:szCs w:val="14"/>
              </w:rPr>
              <w:t xml:space="preserve">Can children say what democracy, </w:t>
            </w:r>
          </w:p>
          <w:p w:rsidR="00E81353" w:rsidRDefault="00AC43C6">
            <w:pPr>
              <w:rPr>
                <w:rFonts w:ascii="Calibri" w:eastAsia="Calibri" w:hAnsi="Calibri" w:cs="Calibri"/>
                <w:color w:val="000000"/>
                <w:sz w:val="14"/>
                <w:szCs w:val="14"/>
              </w:rPr>
            </w:pPr>
            <w:r>
              <w:rPr>
                <w:rFonts w:ascii="Calibri" w:eastAsia="Calibri" w:hAnsi="Calibri" w:cs="Calibri"/>
                <w:sz w:val="14"/>
                <w:szCs w:val="14"/>
              </w:rPr>
              <w:t>sovereignty, dictatorship, government, monarchy mean, can they work as part of a team resolving conflict if needed?</w:t>
            </w:r>
            <w:r>
              <w:rPr>
                <w:rFonts w:ascii="Calibri" w:eastAsia="Calibri" w:hAnsi="Calibri" w:cs="Calibri"/>
                <w:color w:val="000000"/>
                <w:sz w:val="14"/>
                <w:szCs w:val="14"/>
              </w:rPr>
              <w:br/>
              <w:t>Kingfisher Catch-up questions:</w:t>
            </w:r>
            <w:r>
              <w:rPr>
                <w:rFonts w:ascii="Calibri" w:eastAsia="Calibri" w:hAnsi="Calibri" w:cs="Calibri"/>
                <w:color w:val="000000"/>
                <w:sz w:val="14"/>
                <w:szCs w:val="14"/>
              </w:rPr>
              <w:br/>
              <w:t>• .</w:t>
            </w:r>
            <w:r>
              <w:rPr>
                <w:rFonts w:ascii="Calibri" w:eastAsia="Calibri" w:hAnsi="Calibri" w:cs="Calibri"/>
                <w:color w:val="000000"/>
                <w:sz w:val="14"/>
                <w:szCs w:val="14"/>
              </w:rPr>
              <w:br/>
              <w:t>• .</w:t>
            </w:r>
            <w:r>
              <w:rPr>
                <w:rFonts w:ascii="Calibri" w:eastAsia="Calibri" w:hAnsi="Calibri" w:cs="Calibri"/>
                <w:color w:val="000000"/>
                <w:sz w:val="14"/>
                <w:szCs w:val="14"/>
              </w:rPr>
              <w:br/>
              <w:t>• .</w:t>
            </w:r>
          </w:p>
          <w:p w:rsidR="00E81353" w:rsidRDefault="00AC43C6">
            <w:pPr>
              <w:rPr>
                <w:rFonts w:ascii="Calibri" w:eastAsia="Calibri" w:hAnsi="Calibri" w:cs="Calibri"/>
                <w:color w:val="000000"/>
                <w:sz w:val="14"/>
                <w:szCs w:val="14"/>
              </w:rPr>
            </w:pPr>
            <w:r>
              <w:rPr>
                <w:rFonts w:ascii="Calibri" w:eastAsia="Calibri" w:hAnsi="Calibri" w:cs="Calibri"/>
                <w:color w:val="000000"/>
                <w:sz w:val="16"/>
                <w:szCs w:val="16"/>
              </w:rPr>
              <w:br/>
            </w:r>
            <w:r>
              <w:rPr>
                <w:rFonts w:ascii="Calibri" w:eastAsia="Calibri" w:hAnsi="Calibri" w:cs="Calibri"/>
                <w:b/>
                <w:color w:val="000000"/>
                <w:sz w:val="16"/>
                <w:szCs w:val="16"/>
                <w:u w:val="single"/>
              </w:rPr>
              <w:t>Year B</w:t>
            </w:r>
            <w:r>
              <w:rPr>
                <w:rFonts w:ascii="Calibri" w:eastAsia="Calibri" w:hAnsi="Calibri" w:cs="Calibri"/>
                <w:color w:val="000000"/>
                <w:sz w:val="16"/>
                <w:szCs w:val="16"/>
              </w:rPr>
              <w:br/>
            </w:r>
            <w:r>
              <w:rPr>
                <w:rFonts w:ascii="Calibri" w:eastAsia="Calibri" w:hAnsi="Calibri" w:cs="Calibri"/>
                <w:color w:val="000000"/>
                <w:sz w:val="14"/>
                <w:szCs w:val="14"/>
              </w:rPr>
              <w:t>Learning behaviours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Safety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Similarities and differences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Diversity</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Economic awareness</w:t>
            </w:r>
          </w:p>
          <w:p w:rsidR="00E81353" w:rsidRDefault="00AC43C6">
            <w:pPr>
              <w:rPr>
                <w:rFonts w:ascii="Calibri" w:eastAsia="Calibri" w:hAnsi="Calibri" w:cs="Calibri"/>
                <w:color w:val="000000"/>
                <w:sz w:val="14"/>
                <w:szCs w:val="14"/>
              </w:rPr>
            </w:pPr>
            <w:r>
              <w:rPr>
                <w:rFonts w:ascii="Calibri" w:eastAsia="Calibri" w:hAnsi="Calibri" w:cs="Calibri"/>
                <w:color w:val="000000"/>
                <w:sz w:val="14"/>
                <w:szCs w:val="14"/>
              </w:rPr>
              <w:t>RSE</w:t>
            </w:r>
          </w:p>
          <w:p w:rsidR="00E81353" w:rsidRDefault="00AC43C6">
            <w:pPr>
              <w:rPr>
                <w:rFonts w:ascii="Calibri" w:eastAsia="Calibri" w:hAnsi="Calibri" w:cs="Calibri"/>
                <w:color w:val="000000"/>
                <w:sz w:val="14"/>
                <w:szCs w:val="14"/>
                <w:highlight w:val="yellow"/>
              </w:rPr>
            </w:pPr>
            <w:r>
              <w:rPr>
                <w:rFonts w:ascii="Calibri" w:eastAsia="Calibri" w:hAnsi="Calibri" w:cs="Calibri"/>
                <w:color w:val="000000"/>
                <w:sz w:val="14"/>
                <w:szCs w:val="14"/>
                <w:highlight w:val="yellow"/>
              </w:rPr>
              <w:t>End point assessment:</w:t>
            </w:r>
          </w:p>
          <w:p w:rsidR="00E81353" w:rsidRDefault="00AC43C6">
            <w:pPr>
              <w:rPr>
                <w:rFonts w:ascii="Calibri" w:eastAsia="Calibri" w:hAnsi="Calibri" w:cs="Calibri"/>
                <w:color w:val="000000"/>
                <w:sz w:val="16"/>
                <w:szCs w:val="16"/>
              </w:rPr>
            </w:pPr>
            <w:r>
              <w:rPr>
                <w:rFonts w:ascii="Calibri" w:eastAsia="Calibri" w:hAnsi="Calibri" w:cs="Calibri"/>
                <w:sz w:val="14"/>
                <w:szCs w:val="14"/>
              </w:rPr>
              <w:t>Through discussions children can explain what diversity and discrimination are. Children can explain the terms loan, interest, tax, discount.</w:t>
            </w:r>
            <w:r>
              <w:rPr>
                <w:rFonts w:ascii="Calibri" w:eastAsia="Calibri" w:hAnsi="Calibri" w:cs="Calibri"/>
                <w:sz w:val="14"/>
                <w:szCs w:val="14"/>
              </w:rPr>
              <w:br/>
            </w:r>
            <w:r>
              <w:rPr>
                <w:rFonts w:ascii="Calibri" w:eastAsia="Calibri" w:hAnsi="Calibri" w:cs="Calibri"/>
                <w:color w:val="000000"/>
                <w:sz w:val="14"/>
                <w:szCs w:val="14"/>
              </w:rPr>
              <w:t>Kingfisher Catch-up questions:</w:t>
            </w:r>
            <w:r>
              <w:rPr>
                <w:rFonts w:ascii="Calibri" w:eastAsia="Calibri" w:hAnsi="Calibri" w:cs="Calibri"/>
                <w:color w:val="000000"/>
                <w:sz w:val="14"/>
                <w:szCs w:val="14"/>
              </w:rPr>
              <w:br/>
              <w:t>• .</w:t>
            </w:r>
            <w:r>
              <w:rPr>
                <w:rFonts w:ascii="Calibri" w:eastAsia="Calibri" w:hAnsi="Calibri" w:cs="Calibri"/>
                <w:color w:val="000000"/>
                <w:sz w:val="14"/>
                <w:szCs w:val="14"/>
              </w:rPr>
              <w:br/>
              <w:t>• .</w:t>
            </w:r>
            <w:r>
              <w:rPr>
                <w:rFonts w:ascii="Calibri" w:eastAsia="Calibri" w:hAnsi="Calibri" w:cs="Calibri"/>
                <w:color w:val="000000"/>
                <w:sz w:val="14"/>
                <w:szCs w:val="14"/>
              </w:rPr>
              <w:br/>
              <w:t>• .</w:t>
            </w:r>
          </w:p>
        </w:tc>
        <w:tc>
          <w:tcPr>
            <w:tcW w:w="960" w:type="dxa"/>
            <w:tcBorders>
              <w:top w:val="single" w:sz="4" w:space="0" w:color="000000"/>
              <w:left w:val="single" w:sz="4" w:space="0" w:color="000000"/>
              <w:bottom w:val="single" w:sz="4" w:space="0" w:color="000000"/>
              <w:right w:val="single" w:sz="4" w:space="0" w:color="000000"/>
            </w:tcBorders>
            <w:shd w:val="clear" w:color="auto" w:fill="00FFCC"/>
            <w:vAlign w:val="center"/>
          </w:tcPr>
          <w:p w:rsidR="00E81353" w:rsidRDefault="00AC43C6">
            <w:pPr>
              <w:rPr>
                <w:rFonts w:ascii="Calibri" w:eastAsia="Calibri" w:hAnsi="Calibri" w:cs="Calibri"/>
                <w:color w:val="000000"/>
                <w:sz w:val="16"/>
                <w:szCs w:val="16"/>
              </w:rPr>
            </w:pPr>
            <w:r>
              <w:rPr>
                <w:rFonts w:ascii="Calibri" w:eastAsia="Calibri" w:hAnsi="Calibri" w:cs="Calibri"/>
                <w:color w:val="000000"/>
                <w:sz w:val="16"/>
                <w:szCs w:val="16"/>
              </w:rPr>
              <w:t> </w:t>
            </w:r>
          </w:p>
        </w:tc>
      </w:tr>
      <w:tr w:rsidR="00E81353">
        <w:trPr>
          <w:trHeight w:val="644"/>
        </w:trPr>
        <w:tc>
          <w:tcPr>
            <w:tcW w:w="993" w:type="dxa"/>
            <w:tcBorders>
              <w:top w:val="nil"/>
              <w:left w:val="single" w:sz="4" w:space="0" w:color="000000"/>
              <w:bottom w:val="single" w:sz="4" w:space="0" w:color="000000"/>
              <w:right w:val="single" w:sz="4" w:space="0" w:color="000000"/>
            </w:tcBorders>
            <w:shd w:val="clear" w:color="auto" w:fill="FF0000"/>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Relationships</w:t>
            </w:r>
          </w:p>
        </w:tc>
        <w:tc>
          <w:tcPr>
            <w:tcW w:w="1417" w:type="dxa"/>
            <w:tcBorders>
              <w:top w:val="nil"/>
              <w:left w:val="single" w:sz="4" w:space="0" w:color="000000"/>
              <w:bottom w:val="single" w:sz="4" w:space="0" w:color="000000"/>
              <w:right w:val="single" w:sz="4" w:space="0" w:color="000000"/>
            </w:tcBorders>
            <w:shd w:val="clear" w:color="auto" w:fill="FF0000"/>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Feelings and emotions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Healthy relationships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Valuing difference</w:t>
            </w:r>
          </w:p>
          <w:p w:rsidR="00E81353" w:rsidRDefault="00E81353">
            <w:pPr>
              <w:ind w:right="-520"/>
              <w:rPr>
                <w:rFonts w:ascii="Calibri" w:eastAsia="Calibri" w:hAnsi="Calibri" w:cs="Calibri"/>
                <w:sz w:val="14"/>
                <w:szCs w:val="1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428"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96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E81353" w:rsidRDefault="00AC43C6">
            <w:pPr>
              <w:rPr>
                <w:rFonts w:ascii="Calibri" w:eastAsia="Calibri" w:hAnsi="Calibri" w:cs="Calibri"/>
                <w:color w:val="000000"/>
                <w:sz w:val="16"/>
                <w:szCs w:val="16"/>
              </w:rPr>
            </w:pPr>
            <w:r>
              <w:rPr>
                <w:rFonts w:ascii="Calibri" w:eastAsia="Calibri" w:hAnsi="Calibri" w:cs="Calibri"/>
                <w:color w:val="000000"/>
                <w:sz w:val="16"/>
                <w:szCs w:val="16"/>
              </w:rPr>
              <w:t> </w:t>
            </w:r>
          </w:p>
        </w:tc>
      </w:tr>
      <w:tr w:rsidR="00E81353">
        <w:trPr>
          <w:trHeight w:val="696"/>
        </w:trPr>
        <w:tc>
          <w:tcPr>
            <w:tcW w:w="993" w:type="dxa"/>
            <w:tcBorders>
              <w:top w:val="nil"/>
              <w:left w:val="single" w:sz="4" w:space="0" w:color="000000"/>
              <w:bottom w:val="single" w:sz="4" w:space="0" w:color="000000"/>
              <w:right w:val="single" w:sz="4" w:space="0" w:color="000000"/>
            </w:tcBorders>
            <w:shd w:val="clear" w:color="auto" w:fill="E5B9B7"/>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 xml:space="preserve">Living in the </w:t>
            </w:r>
          </w:p>
          <w:p w:rsidR="00E81353" w:rsidRDefault="00AC43C6">
            <w:pPr>
              <w:ind w:right="-520"/>
              <w:rPr>
                <w:rFonts w:ascii="Calibri" w:eastAsia="Calibri" w:hAnsi="Calibri" w:cs="Calibri"/>
                <w:sz w:val="14"/>
                <w:szCs w:val="14"/>
              </w:rPr>
            </w:pPr>
            <w:r>
              <w:rPr>
                <w:rFonts w:ascii="Calibri" w:eastAsia="Calibri" w:hAnsi="Calibri" w:cs="Calibri"/>
                <w:sz w:val="14"/>
                <w:szCs w:val="14"/>
              </w:rPr>
              <w:t>Wider world</w:t>
            </w:r>
          </w:p>
        </w:tc>
        <w:tc>
          <w:tcPr>
            <w:tcW w:w="1417" w:type="dxa"/>
            <w:tcBorders>
              <w:top w:val="nil"/>
              <w:left w:val="single" w:sz="4" w:space="0" w:color="000000"/>
              <w:bottom w:val="single" w:sz="4" w:space="0" w:color="000000"/>
              <w:right w:val="single" w:sz="4" w:space="0" w:color="000000"/>
            </w:tcBorders>
            <w:shd w:val="clear" w:color="auto" w:fill="E5B9B7"/>
            <w:vAlign w:val="center"/>
          </w:tcPr>
          <w:p w:rsidR="00E81353" w:rsidRDefault="00AC43C6">
            <w:pPr>
              <w:ind w:right="-520"/>
              <w:rPr>
                <w:rFonts w:ascii="Calibri" w:eastAsia="Calibri" w:hAnsi="Calibri" w:cs="Calibri"/>
                <w:sz w:val="14"/>
                <w:szCs w:val="14"/>
              </w:rPr>
            </w:pPr>
            <w:r>
              <w:rPr>
                <w:rFonts w:ascii="Calibri" w:eastAsia="Calibri" w:hAnsi="Calibri" w:cs="Calibri"/>
                <w:sz w:val="14"/>
                <w:szCs w:val="14"/>
              </w:rPr>
              <w:t>Rights and responsibilities</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Environment</w:t>
            </w:r>
          </w:p>
          <w:p w:rsidR="00E81353" w:rsidRDefault="00E81353">
            <w:pPr>
              <w:ind w:right="-520"/>
              <w:rPr>
                <w:rFonts w:ascii="Calibri" w:eastAsia="Calibri" w:hAnsi="Calibri" w:cs="Calibri"/>
                <w:sz w:val="14"/>
                <w:szCs w:val="14"/>
              </w:rPr>
            </w:pPr>
          </w:p>
          <w:p w:rsidR="00E81353" w:rsidRDefault="00AC43C6">
            <w:pPr>
              <w:ind w:right="-520"/>
              <w:rPr>
                <w:rFonts w:ascii="Calibri" w:eastAsia="Calibri" w:hAnsi="Calibri" w:cs="Calibri"/>
                <w:sz w:val="14"/>
                <w:szCs w:val="14"/>
              </w:rPr>
            </w:pPr>
            <w:r>
              <w:rPr>
                <w:rFonts w:ascii="Calibri" w:eastAsia="Calibri" w:hAnsi="Calibri" w:cs="Calibri"/>
                <w:sz w:val="14"/>
                <w:szCs w:val="14"/>
              </w:rPr>
              <w:t>Economics and finance</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428"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9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E81353" w:rsidRDefault="00E81353">
            <w:pPr>
              <w:rPr>
                <w:rFonts w:ascii="Calibri" w:eastAsia="Calibri" w:hAnsi="Calibri" w:cs="Calibri"/>
                <w:color w:val="000000"/>
                <w:sz w:val="16"/>
                <w:szCs w:val="16"/>
              </w:rPr>
            </w:pPr>
          </w:p>
        </w:tc>
      </w:tr>
      <w:tr w:rsidR="00E81353">
        <w:trPr>
          <w:trHeight w:val="536"/>
        </w:trPr>
        <w:tc>
          <w:tcPr>
            <w:tcW w:w="993" w:type="dxa"/>
            <w:tcBorders>
              <w:top w:val="nil"/>
              <w:left w:val="single" w:sz="4" w:space="0" w:color="000000"/>
              <w:bottom w:val="single" w:sz="4" w:space="0" w:color="000000"/>
              <w:right w:val="single" w:sz="4" w:space="0" w:color="000000"/>
            </w:tcBorders>
            <w:shd w:val="clear" w:color="auto" w:fill="B8CCE4"/>
          </w:tcPr>
          <w:p w:rsidR="00E81353" w:rsidRDefault="00AC43C6">
            <w:pPr>
              <w:rPr>
                <w:rFonts w:ascii="Calibri" w:eastAsia="Calibri" w:hAnsi="Calibri" w:cs="Calibri"/>
                <w:sz w:val="14"/>
                <w:szCs w:val="14"/>
              </w:rPr>
            </w:pPr>
            <w:r>
              <w:rPr>
                <w:rFonts w:ascii="Calibri" w:eastAsia="Calibri" w:hAnsi="Calibri" w:cs="Calibri"/>
                <w:sz w:val="14"/>
                <w:szCs w:val="14"/>
              </w:rPr>
              <w:t>Sex Education</w:t>
            </w:r>
          </w:p>
        </w:tc>
        <w:tc>
          <w:tcPr>
            <w:tcW w:w="1417" w:type="dxa"/>
            <w:tcBorders>
              <w:top w:val="nil"/>
              <w:left w:val="single" w:sz="4" w:space="0" w:color="000000"/>
              <w:bottom w:val="single" w:sz="4" w:space="0" w:color="000000"/>
              <w:right w:val="single" w:sz="4" w:space="0" w:color="000000"/>
            </w:tcBorders>
            <w:shd w:val="clear" w:color="auto" w:fill="B8CCE4"/>
          </w:tcPr>
          <w:p w:rsidR="00E81353" w:rsidRDefault="00E81353">
            <w:pPr>
              <w:rPr>
                <w:rFonts w:ascii="Calibri" w:eastAsia="Calibri" w:hAnsi="Calibri" w:cs="Calibri"/>
                <w:sz w:val="14"/>
                <w:szCs w:val="1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3428" w:type="dxa"/>
            <w:vMerge/>
            <w:tcBorders>
              <w:top w:val="single" w:sz="4" w:space="0" w:color="000000"/>
              <w:left w:val="single" w:sz="4" w:space="0" w:color="000000"/>
              <w:bottom w:val="single" w:sz="4" w:space="0" w:color="000000"/>
              <w:right w:val="single" w:sz="4" w:space="0" w:color="000000"/>
            </w:tcBorders>
            <w:shd w:val="clear" w:color="auto" w:fill="auto"/>
          </w:tcPr>
          <w:p w:rsidR="00E81353" w:rsidRDefault="00E81353">
            <w:pPr>
              <w:widowControl w:val="0"/>
              <w:pBdr>
                <w:top w:val="nil"/>
                <w:left w:val="nil"/>
                <w:bottom w:val="nil"/>
                <w:right w:val="nil"/>
                <w:between w:val="nil"/>
              </w:pBdr>
              <w:spacing w:line="276" w:lineRule="auto"/>
              <w:rPr>
                <w:rFonts w:ascii="Calibri" w:eastAsia="Calibri" w:hAnsi="Calibri" w:cs="Calibri"/>
                <w:sz w:val="14"/>
                <w:szCs w:val="14"/>
              </w:rPr>
            </w:pPr>
          </w:p>
        </w:tc>
        <w:tc>
          <w:tcPr>
            <w:tcW w:w="960" w:type="dxa"/>
            <w:tcBorders>
              <w:top w:val="single" w:sz="4" w:space="0" w:color="000000"/>
              <w:left w:val="single" w:sz="4" w:space="0" w:color="000000"/>
              <w:bottom w:val="single" w:sz="4" w:space="0" w:color="000000"/>
              <w:right w:val="single" w:sz="4" w:space="0" w:color="000000"/>
            </w:tcBorders>
            <w:shd w:val="clear" w:color="auto" w:fill="31849B"/>
            <w:vAlign w:val="center"/>
          </w:tcPr>
          <w:p w:rsidR="00E81353" w:rsidRDefault="00E81353">
            <w:pPr>
              <w:rPr>
                <w:rFonts w:ascii="Calibri" w:eastAsia="Calibri" w:hAnsi="Calibri" w:cs="Calibri"/>
                <w:color w:val="000000"/>
                <w:sz w:val="16"/>
                <w:szCs w:val="16"/>
              </w:rPr>
            </w:pPr>
          </w:p>
        </w:tc>
      </w:tr>
    </w:tbl>
    <w:p w:rsidR="00E81353" w:rsidRDefault="00E81353">
      <w:pPr>
        <w:ind w:right="-520"/>
      </w:pPr>
    </w:p>
    <w:sectPr w:rsidR="00E81353">
      <w:pgSz w:w="16819" w:h="11899" w:orient="landscape"/>
      <w:pgMar w:top="993" w:right="943"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53"/>
    <w:rsid w:val="00AC43C6"/>
    <w:rsid w:val="00E81353"/>
    <w:rsid w:val="00FF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63C1"/>
  <w15:docId w15:val="{8814E1D5-7B98-4BD7-8D1C-6FAFCEF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F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1CA"/>
    <w:pPr>
      <w:ind w:left="720"/>
      <w:contextualSpacing/>
    </w:pPr>
  </w:style>
  <w:style w:type="paragraph" w:styleId="NormalWeb">
    <w:name w:val="Normal (Web)"/>
    <w:basedOn w:val="Normal"/>
    <w:uiPriority w:val="99"/>
    <w:unhideWhenUsed/>
    <w:rsid w:val="008422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009C1"/>
    <w:rPr>
      <w:color w:val="0000FF"/>
      <w:u w:val="single"/>
    </w:rPr>
  </w:style>
  <w:style w:type="paragraph" w:styleId="Header">
    <w:name w:val="header"/>
    <w:basedOn w:val="Normal"/>
    <w:link w:val="HeaderChar"/>
    <w:unhideWhenUsed/>
    <w:rsid w:val="00106B09"/>
    <w:pPr>
      <w:tabs>
        <w:tab w:val="center" w:pos="4513"/>
        <w:tab w:val="right" w:pos="9026"/>
      </w:tabs>
    </w:pPr>
  </w:style>
  <w:style w:type="character" w:customStyle="1" w:styleId="HeaderChar">
    <w:name w:val="Header Char"/>
    <w:basedOn w:val="DefaultParagraphFont"/>
    <w:link w:val="Header"/>
    <w:rsid w:val="00106B09"/>
  </w:style>
  <w:style w:type="paragraph" w:styleId="Footer">
    <w:name w:val="footer"/>
    <w:basedOn w:val="Normal"/>
    <w:link w:val="FooterChar"/>
    <w:unhideWhenUsed/>
    <w:rsid w:val="00106B09"/>
    <w:pPr>
      <w:tabs>
        <w:tab w:val="center" w:pos="4513"/>
        <w:tab w:val="right" w:pos="9026"/>
      </w:tabs>
    </w:pPr>
  </w:style>
  <w:style w:type="character" w:customStyle="1" w:styleId="FooterChar">
    <w:name w:val="Footer Char"/>
    <w:basedOn w:val="DefaultParagraphFont"/>
    <w:link w:val="Footer"/>
    <w:rsid w:val="00106B0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HwVQc8/DEc7rk53JZYWUc/YYyQ==">AMUW2mXQsKUB7oF+VhiuOdrZjqtwFN/g54+WwEUJXSPkuS3e6Fieyx4ZLEPf8bjUD6+g1fo2ObuJHKTN6QfL49Z0DCBR41ZDH1WMF0r9gkPsZK1hugbwobyc/YAfIVqE3hgTxGf3CQIL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Munro</dc:creator>
  <cp:lastModifiedBy>Maria Adcock</cp:lastModifiedBy>
  <cp:revision>2</cp:revision>
  <dcterms:created xsi:type="dcterms:W3CDTF">2022-11-14T16:00:00Z</dcterms:created>
  <dcterms:modified xsi:type="dcterms:W3CDTF">2022-11-14T16:00:00Z</dcterms:modified>
</cp:coreProperties>
</file>